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7" w:lineRule="exact"/>
        <w:ind w:right="120"/>
        <w:rPr>
          <w:sz w:val="20"/>
          <w:szCs w:val="20"/>
        </w:rPr>
      </w:pPr>
      <w:bookmarkStart w:id="4" w:name="_GoBack"/>
      <w:r>
        <w:rPr>
          <w:rFonts w:ascii="宋体" w:hAnsi="宋体" w:eastAsia="宋体" w:cs="宋体"/>
          <w:sz w:val="28"/>
          <w:szCs w:val="28"/>
        </w:rPr>
        <w:t>案例３</w:t>
      </w:r>
      <w:r>
        <w:rPr>
          <w:rFonts w:ascii="Arial" w:hAnsi="Arial" w:eastAsia="Arial" w:cs="Arial"/>
          <w:sz w:val="28"/>
          <w:szCs w:val="28"/>
        </w:rPr>
        <w:t>:A</w:t>
      </w:r>
      <w:r>
        <w:rPr>
          <w:rFonts w:ascii="宋体" w:hAnsi="宋体" w:eastAsia="宋体" w:cs="宋体"/>
          <w:sz w:val="28"/>
          <w:szCs w:val="28"/>
        </w:rPr>
        <w:t>证券公司与投资者</w:t>
      </w:r>
      <w:r>
        <w:rPr>
          <w:rFonts w:ascii="Arial" w:hAnsi="Arial" w:eastAsia="Arial" w:cs="Arial"/>
          <w:sz w:val="28"/>
          <w:szCs w:val="28"/>
        </w:rPr>
        <w:t>B</w:t>
      </w:r>
      <w:r>
        <w:rPr>
          <w:rFonts w:ascii="宋体" w:hAnsi="宋体" w:eastAsia="宋体" w:cs="宋体"/>
          <w:sz w:val="28"/>
          <w:szCs w:val="28"/>
        </w:rPr>
        <w:t>融资融券补仓争议纠纷</w:t>
      </w:r>
    </w:p>
    <w:p>
      <w:pPr>
        <w:spacing w:line="221" w:lineRule="exact"/>
        <w:rPr>
          <w:sz w:val="20"/>
          <w:szCs w:val="20"/>
        </w:rPr>
      </w:pPr>
    </w:p>
    <w:p>
      <w:pPr>
        <w:spacing w:line="267" w:lineRule="exact"/>
        <w:ind w:left="480"/>
        <w:rPr>
          <w:sz w:val="20"/>
          <w:szCs w:val="20"/>
        </w:rPr>
      </w:pPr>
      <w:r>
        <w:rPr>
          <w:rFonts w:ascii="宋体" w:hAnsi="宋体" w:eastAsia="宋体" w:cs="宋体"/>
        </w:rPr>
        <w:t>案例综述</w:t>
      </w:r>
      <w:r>
        <w:rPr>
          <w:rFonts w:ascii="Arial" w:hAnsi="Arial" w:eastAsia="Arial" w:cs="Arial"/>
        </w:rPr>
        <w:t xml:space="preserve"> :</w:t>
      </w:r>
    </w:p>
    <w:p>
      <w:pPr>
        <w:spacing w:line="296" w:lineRule="exact"/>
        <w:rPr>
          <w:sz w:val="20"/>
          <w:szCs w:val="20"/>
        </w:rPr>
      </w:pPr>
    </w:p>
    <w:p>
      <w:pPr>
        <w:spacing w:line="400" w:lineRule="exact"/>
        <w:ind w:firstLine="477"/>
        <w:jc w:val="both"/>
        <w:rPr>
          <w:sz w:val="20"/>
          <w:szCs w:val="20"/>
        </w:rPr>
      </w:pPr>
      <w:r>
        <w:rPr>
          <w:rFonts w:ascii="宋体" w:hAnsi="宋体" w:eastAsia="宋体" w:cs="宋体"/>
        </w:rPr>
        <w:t>这是一个关于融资融券补仓时间的争议纠纷案件</w:t>
      </w:r>
      <w:r>
        <w:rPr>
          <w:rFonts w:ascii="Arial" w:hAnsi="Arial" w:eastAsia="Arial" w:cs="Arial"/>
        </w:rPr>
        <w:t>,</w:t>
      </w:r>
      <w:r>
        <w:rPr>
          <w:rFonts w:ascii="宋体" w:hAnsi="宋体" w:eastAsia="宋体" w:cs="宋体"/>
        </w:rPr>
        <w:t>投资者声称证券公司误导其提前做出补仓决策</w:t>
      </w:r>
      <w:r>
        <w:rPr>
          <w:rFonts w:ascii="Arial" w:hAnsi="Arial" w:eastAsia="Arial" w:cs="Arial"/>
        </w:rPr>
        <w:t>,</w:t>
      </w:r>
      <w:r>
        <w:rPr>
          <w:rFonts w:ascii="宋体" w:hAnsi="宋体" w:eastAsia="宋体" w:cs="宋体"/>
        </w:rPr>
        <w:t>因而造成巨大损失</w:t>
      </w:r>
      <w:r>
        <w:rPr>
          <w:rFonts w:ascii="Arial" w:hAnsi="Arial" w:eastAsia="Arial" w:cs="Arial"/>
        </w:rPr>
        <w:t>,</w:t>
      </w:r>
      <w:r>
        <w:rPr>
          <w:rFonts w:ascii="宋体" w:hAnsi="宋体" w:eastAsia="宋体" w:cs="宋体"/>
        </w:rPr>
        <w:t>要求证券公司赔偿</w:t>
      </w:r>
      <w:r>
        <w:rPr>
          <w:rFonts w:ascii="Arial" w:hAnsi="Arial" w:eastAsia="Arial" w:cs="Arial"/>
        </w:rPr>
        <w:t>.</w:t>
      </w:r>
      <w:r>
        <w:rPr>
          <w:rFonts w:ascii="宋体" w:hAnsi="宋体" w:eastAsia="宋体" w:cs="宋体"/>
        </w:rPr>
        <w:t>投资者要求赔偿金额数目较大</w:t>
      </w:r>
      <w:r>
        <w:rPr>
          <w:rFonts w:ascii="Arial" w:hAnsi="Arial" w:eastAsia="Arial" w:cs="Arial"/>
        </w:rPr>
        <w:t>,</w:t>
      </w:r>
      <w:r>
        <w:rPr>
          <w:rFonts w:ascii="宋体" w:hAnsi="宋体" w:eastAsia="宋体" w:cs="宋体"/>
        </w:rPr>
        <w:t>且至证券公司总部投诉</w:t>
      </w:r>
      <w:r>
        <w:rPr>
          <w:rFonts w:ascii="Arial" w:hAnsi="Arial" w:eastAsia="Arial" w:cs="Arial"/>
        </w:rPr>
        <w:t>,</w:t>
      </w:r>
      <w:r>
        <w:rPr>
          <w:rFonts w:ascii="宋体" w:hAnsi="宋体" w:eastAsia="宋体" w:cs="宋体"/>
        </w:rPr>
        <w:t>矛盾一度较为激化</w:t>
      </w:r>
      <w:r>
        <w:rPr>
          <w:rFonts w:ascii="Arial" w:hAnsi="Arial" w:eastAsia="Arial" w:cs="Arial"/>
        </w:rPr>
        <w:t>.</w:t>
      </w:r>
      <w:r>
        <w:rPr>
          <w:rFonts w:ascii="宋体" w:hAnsi="宋体" w:eastAsia="宋体" w:cs="宋体"/>
        </w:rPr>
        <w:t>证券公司提交调解申请后</w:t>
      </w:r>
      <w:r>
        <w:rPr>
          <w:rFonts w:ascii="Arial" w:hAnsi="Arial" w:eastAsia="Arial" w:cs="Arial"/>
        </w:rPr>
        <w:t>,</w:t>
      </w:r>
      <w:r>
        <w:rPr>
          <w:rFonts w:ascii="宋体" w:hAnsi="宋体" w:eastAsia="宋体" w:cs="宋体"/>
        </w:rPr>
        <w:t>从调解员与当事人第一次约谈至和解协议签署</w:t>
      </w:r>
      <w:r>
        <w:rPr>
          <w:rFonts w:ascii="Arial" w:hAnsi="Arial" w:eastAsia="Arial" w:cs="Arial"/>
        </w:rPr>
        <w:t>,</w:t>
      </w:r>
      <w:r>
        <w:rPr>
          <w:rFonts w:ascii="宋体" w:hAnsi="宋体" w:eastAsia="宋体" w:cs="宋体"/>
        </w:rPr>
        <w:t>仅用了十个工作日</w:t>
      </w:r>
      <w:r>
        <w:rPr>
          <w:rFonts w:ascii="Arial" w:hAnsi="Arial" w:eastAsia="Arial" w:cs="Arial"/>
        </w:rPr>
        <w:t>,</w:t>
      </w:r>
      <w:r>
        <w:rPr>
          <w:rFonts w:ascii="宋体" w:hAnsi="宋体" w:eastAsia="宋体" w:cs="宋体"/>
        </w:rPr>
        <w:t>大大显示了调解在解决纠纷问题上的效率</w:t>
      </w:r>
      <w:r>
        <w:rPr>
          <w:rFonts w:ascii="Arial" w:hAnsi="Arial" w:eastAsia="Arial" w:cs="Arial"/>
        </w:rPr>
        <w:t>.</w:t>
      </w:r>
      <w:r>
        <w:rPr>
          <w:rFonts w:ascii="宋体" w:hAnsi="宋体" w:eastAsia="宋体" w:cs="宋体"/>
        </w:rPr>
        <w:t>本案有以下几大经验可供参考</w:t>
      </w:r>
      <w:r>
        <w:rPr>
          <w:rFonts w:ascii="Arial" w:hAnsi="Arial" w:eastAsia="Arial" w:cs="Arial"/>
        </w:rPr>
        <w:t>:</w:t>
      </w:r>
    </w:p>
    <w:p>
      <w:pPr>
        <w:spacing w:line="246" w:lineRule="exact"/>
        <w:rPr>
          <w:sz w:val="20"/>
          <w:szCs w:val="20"/>
        </w:rPr>
      </w:pPr>
    </w:p>
    <w:p>
      <w:pPr>
        <w:spacing w:line="415" w:lineRule="exact"/>
        <w:ind w:right="120" w:firstLine="417"/>
        <w:jc w:val="both"/>
        <w:rPr>
          <w:sz w:val="20"/>
          <w:szCs w:val="20"/>
        </w:rPr>
      </w:pPr>
      <w:r>
        <w:rPr>
          <w:rFonts w:ascii="宋体" w:hAnsi="宋体" w:eastAsia="宋体" w:cs="宋体"/>
        </w:rPr>
        <w:t>１、取得投资者信任是调解达成的重要前提</w:t>
      </w:r>
      <w:r>
        <w:rPr>
          <w:rFonts w:ascii="Arial" w:hAnsi="Arial" w:eastAsia="Arial" w:cs="Arial"/>
        </w:rPr>
        <w:t>.</w:t>
      </w:r>
      <w:r>
        <w:rPr>
          <w:rFonts w:ascii="宋体" w:hAnsi="宋体" w:eastAsia="宋体" w:cs="宋体"/>
        </w:rPr>
        <w:t>由于首次约见时</w:t>
      </w:r>
      <w:r>
        <w:rPr>
          <w:rFonts w:ascii="Arial" w:hAnsi="Arial" w:eastAsia="Arial" w:cs="Arial"/>
        </w:rPr>
        <w:t>,</w:t>
      </w:r>
      <w:r>
        <w:rPr>
          <w:rFonts w:ascii="宋体" w:hAnsi="宋体" w:eastAsia="宋体" w:cs="宋体"/>
        </w:rPr>
        <w:t>投资者情绪较为激动</w:t>
      </w:r>
      <w:r>
        <w:rPr>
          <w:rFonts w:ascii="Arial" w:hAnsi="Arial" w:eastAsia="Arial" w:cs="Arial"/>
        </w:rPr>
        <w:t>,</w:t>
      </w:r>
      <w:r>
        <w:rPr>
          <w:rFonts w:ascii="宋体" w:hAnsi="宋体" w:eastAsia="宋体" w:cs="宋体"/>
        </w:rPr>
        <w:t>且防备心理较重</w:t>
      </w:r>
      <w:r>
        <w:rPr>
          <w:rFonts w:ascii="Arial" w:hAnsi="Arial" w:eastAsia="Arial" w:cs="Arial"/>
        </w:rPr>
        <w:t>,</w:t>
      </w:r>
      <w:r>
        <w:rPr>
          <w:rFonts w:ascii="宋体" w:hAnsi="宋体" w:eastAsia="宋体" w:cs="宋体"/>
        </w:rPr>
        <w:t>调解员首先通过闲聊和拉家常的方式了解了投资者的基本情况</w:t>
      </w:r>
      <w:r>
        <w:rPr>
          <w:rFonts w:ascii="Arial" w:hAnsi="Arial" w:eastAsia="Arial" w:cs="Arial"/>
        </w:rPr>
        <w:t>,</w:t>
      </w:r>
      <w:r>
        <w:rPr>
          <w:rFonts w:ascii="宋体" w:hAnsi="宋体" w:eastAsia="宋体" w:cs="宋体"/>
        </w:rPr>
        <w:t>找到了双方之间有共性的地方</w:t>
      </w:r>
      <w:r>
        <w:rPr>
          <w:rFonts w:ascii="Arial" w:hAnsi="Arial" w:eastAsia="Arial" w:cs="Arial"/>
        </w:rPr>
        <w:t>,</w:t>
      </w:r>
      <w:r>
        <w:rPr>
          <w:rFonts w:ascii="宋体" w:hAnsi="宋体" w:eastAsia="宋体" w:cs="宋体"/>
        </w:rPr>
        <w:t>从而使投资者放下戒备</w:t>
      </w:r>
      <w:r>
        <w:rPr>
          <w:rFonts w:ascii="Arial" w:hAnsi="Arial" w:eastAsia="Arial" w:cs="Arial"/>
        </w:rPr>
        <w:t>,</w:t>
      </w:r>
      <w:r>
        <w:rPr>
          <w:rFonts w:ascii="宋体" w:hAnsi="宋体" w:eastAsia="宋体" w:cs="宋体"/>
        </w:rPr>
        <w:t>取得了投资者的信任</w:t>
      </w:r>
      <w:r>
        <w:rPr>
          <w:rFonts w:ascii="Arial" w:hAnsi="Arial" w:eastAsia="Arial" w:cs="Arial"/>
        </w:rPr>
        <w:t>.</w:t>
      </w:r>
    </w:p>
    <w:p>
      <w:pPr>
        <w:spacing w:line="233" w:lineRule="exact"/>
        <w:rPr>
          <w:sz w:val="20"/>
          <w:szCs w:val="20"/>
        </w:rPr>
      </w:pPr>
    </w:p>
    <w:p>
      <w:pPr>
        <w:spacing w:line="425" w:lineRule="exact"/>
        <w:ind w:right="120" w:firstLine="417"/>
        <w:jc w:val="both"/>
        <w:rPr>
          <w:sz w:val="20"/>
          <w:szCs w:val="20"/>
        </w:rPr>
      </w:pPr>
      <w:r>
        <w:rPr>
          <w:rFonts w:ascii="宋体" w:hAnsi="宋体" w:eastAsia="宋体" w:cs="宋体"/>
        </w:rPr>
        <w:t>２、出奇制胜</w:t>
      </w:r>
      <w:r>
        <w:rPr>
          <w:rFonts w:ascii="Arial" w:hAnsi="Arial" w:eastAsia="Arial" w:cs="Arial"/>
        </w:rPr>
        <w:t>,</w:t>
      </w:r>
      <w:r>
        <w:rPr>
          <w:rFonts w:ascii="宋体" w:hAnsi="宋体" w:eastAsia="宋体" w:cs="宋体"/>
        </w:rPr>
        <w:t>创造性地提出解决思路</w:t>
      </w:r>
      <w:r>
        <w:rPr>
          <w:rFonts w:ascii="Arial" w:hAnsi="Arial" w:eastAsia="Arial" w:cs="Arial"/>
        </w:rPr>
        <w:t>,</w:t>
      </w:r>
      <w:r>
        <w:rPr>
          <w:rFonts w:ascii="宋体" w:hAnsi="宋体" w:eastAsia="宋体" w:cs="宋体"/>
        </w:rPr>
        <w:t>更能让投资者信服</w:t>
      </w:r>
      <w:r>
        <w:rPr>
          <w:rFonts w:ascii="Arial" w:hAnsi="Arial" w:eastAsia="Arial" w:cs="Arial"/>
        </w:rPr>
        <w:t>.</w:t>
      </w:r>
      <w:r>
        <w:rPr>
          <w:rFonts w:ascii="宋体" w:hAnsi="宋体" w:eastAsia="宋体" w:cs="宋体"/>
        </w:rPr>
        <w:t>由于本案争议产生的原因在于投资者为避免被强制平仓导致的损失</w:t>
      </w:r>
      <w:r>
        <w:rPr>
          <w:rFonts w:ascii="Arial" w:hAnsi="Arial" w:eastAsia="Arial" w:cs="Arial"/>
        </w:rPr>
        <w:t>,</w:t>
      </w:r>
      <w:r>
        <w:rPr>
          <w:rFonts w:ascii="宋体" w:hAnsi="宋体" w:eastAsia="宋体" w:cs="宋体"/>
        </w:rPr>
        <w:t>从而提前做出了补仓的决策</w:t>
      </w:r>
      <w:r>
        <w:rPr>
          <w:rFonts w:ascii="Arial" w:hAnsi="Arial" w:eastAsia="Arial" w:cs="Arial"/>
        </w:rPr>
        <w:t>,</w:t>
      </w:r>
      <w:r>
        <w:rPr>
          <w:rFonts w:ascii="宋体" w:hAnsi="宋体" w:eastAsia="宋体" w:cs="宋体"/>
        </w:rPr>
        <w:t>故而证券公司与投资者的思路均为若</w:t>
      </w:r>
      <w:r>
        <w:rPr>
          <w:rFonts w:ascii="Arial" w:hAnsi="Arial" w:eastAsia="Arial" w:cs="Arial"/>
        </w:rPr>
        <w:t xml:space="preserve"> (T</w:t>
      </w:r>
      <w:r>
        <w:rPr>
          <w:rFonts w:ascii="宋体" w:hAnsi="宋体" w:eastAsia="宋体" w:cs="宋体"/>
        </w:rPr>
        <w:t>＋２</w:t>
      </w:r>
      <w:r>
        <w:rPr>
          <w:rFonts w:ascii="Arial" w:hAnsi="Arial" w:eastAsia="Arial" w:cs="Arial"/>
        </w:rPr>
        <w:t>)</w:t>
      </w:r>
      <w:r>
        <w:rPr>
          <w:rFonts w:ascii="宋体" w:hAnsi="宋体" w:eastAsia="宋体" w:cs="宋体"/>
        </w:rPr>
        <w:t>日补仓从而少亏损的金额</w:t>
      </w:r>
      <w:r>
        <w:rPr>
          <w:rFonts w:ascii="Arial" w:hAnsi="Arial" w:eastAsia="Arial" w:cs="Arial"/>
        </w:rPr>
        <w:t>,</w:t>
      </w:r>
      <w:r>
        <w:rPr>
          <w:rFonts w:ascii="宋体" w:hAnsi="宋体" w:eastAsia="宋体" w:cs="宋体"/>
        </w:rPr>
        <w:t>而调解员</w:t>
      </w:r>
      <w:r>
        <w:rPr>
          <w:sz w:val="20"/>
          <w:szCs w:val="20"/>
        </w:rPr>
        <mc:AlternateContent>
          <mc:Choice Requires="wps">
            <w:drawing>
              <wp:anchor distT="0" distB="0" distL="114300" distR="114300" simplePos="0" relativeHeight="251657216" behindDoc="1" locked="0" layoutInCell="0" allowOverlap="1">
                <wp:simplePos x="0" y="0"/>
                <wp:positionH relativeFrom="column">
                  <wp:posOffset>-4445</wp:posOffset>
                </wp:positionH>
                <wp:positionV relativeFrom="paragraph">
                  <wp:posOffset>8255</wp:posOffset>
                </wp:positionV>
                <wp:extent cx="1033145" cy="0"/>
                <wp:effectExtent l="0" t="0" r="0" b="0"/>
                <wp:wrapNone/>
                <wp:docPr id="4" name="Shape 4"/>
                <wp:cNvGraphicFramePr/>
                <a:graphic xmlns:a="http://schemas.openxmlformats.org/drawingml/2006/main">
                  <a:graphicData uri="http://schemas.microsoft.com/office/word/2010/wordprocessingShape">
                    <wps:wsp>
                      <wps:cNvCnPr/>
                      <wps:spPr>
                        <a:xfrm>
                          <a:off x="0" y="0"/>
                          <a:ext cx="1033145" cy="4763"/>
                        </a:xfrm>
                        <a:prstGeom prst="line">
                          <a:avLst/>
                        </a:prstGeom>
                        <a:solidFill>
                          <a:srgbClr val="FFFFFF"/>
                        </a:solidFill>
                        <a:ln w="4152">
                          <a:solidFill>
                            <a:srgbClr val="000000"/>
                          </a:solidFill>
                          <a:miter lim="800000"/>
                        </a:ln>
                      </wps:spPr>
                      <wps:bodyPr/>
                    </wps:wsp>
                  </a:graphicData>
                </a:graphic>
              </wp:anchor>
            </w:drawing>
          </mc:Choice>
          <mc:Fallback>
            <w:pict>
              <v:line id="Shape 4" o:spid="_x0000_s1026" o:spt="20" style="position:absolute;left:0pt;margin-left:-0.35pt;margin-top:0.65pt;height:0pt;width:81.35pt;z-index:-251659264;mso-width-relative:page;mso-height-relative:page;" fillcolor="#FFFFFF" filled="t" stroked="t" coordsize="21600,21600" o:allowincell="f" o:gfxdata="UEsDBAoAAAAAAIdO4kAAAAAAAAAAAAAAAAAEAAAAZHJzL1BLAwQUAAAACACHTuJAMx5DvNQAAAAF&#10;AQAADwAAAGRycy9kb3ducmV2LnhtbE2PwU7DMBBE70j8g7WVuLVOW1EgjdMDCAkhIUqAnp14m0TY&#10;6zR20/D3bLnAcXZGs2+yzeisGLAPrScF81kCAqnypqVawcf74/QWRIiajLaeUME3BtjklxeZTo0/&#10;0RsORawFl1BItYImxi6VMlQNOh1mvkNib+97pyPLvpam1ycud1YukmQlnW6JPzS6w/sGq6/i6BQc&#10;XrbRjsVr+envnnflw5O8Xh4Gpa4m82QNIuIY/8Jwxmd0yJmp9EcyQVgF0xsO8nkJ4uyuFrys/NUy&#10;z+R/+vwHUEsDBBQAAAAIAIdO4kA5loLGlgEAAEsDAAAOAAAAZHJzL2Uyb0RvYy54bWytU8tu2zAQ&#10;vBfIPxC8x5JsJw0Eyz4kcC9FayDJB9AUaRHgC7uMZf99l7TrOG1PRXiguA8Od2ZXi9XBWbZXgCb4&#10;jjeTmjPlZeiN33X89WV9+8AZJuF7YYNXHT8q5KvlzZfFGFs1DUOwvQJGIB7bMXZ8SCm2VYVyUE7g&#10;JETlKagDOJHIhF3VgxgJ3dlqWtf31RigjxCkQiTv0ynIlwVfayXTT61RJWY7TrWlskPZt3mvlgvR&#10;7kDEwchzGeI/qnDCeHr0AvUkkmBvYP6CckZCwKDTRAZXBa2NVIUDsWnqP9g8DyKqwoXEwXiRCT8P&#10;Vv7Yb4CZvuNzzrxw1KLyKptnacaILWU8+g2cLYwbyDwPGlz+EgN2KHIeL3KqQ2KSnE09mzXzO84k&#10;xeZf72cZsnq/GwHTNxUcy4eOW+MzWdGK/XdMp9TfKdmNwZp+bawtBuy2jxbYXlBj12Wd0T+kWc9G&#10;eru5mxbkDzG8hqjL+heEM4km1BrX8YfrJOuJTBboJEk+bUN/LEoVP3Ws0D1PVx6Ja7vcfv8Hl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Mx5DvNQAAAAFAQAADwAAAAAAAAABACAAAAAiAAAAZHJz&#10;L2Rvd25yZXYueG1sUEsBAhQAFAAAAAgAh07iQDmWgsaWAQAASwMAAA4AAAAAAAAAAQAgAAAAIwEA&#10;AGRycy9lMm9Eb2MueG1sUEsFBgAAAAAGAAYAWQEAACsFAAAAAA==&#10;">
                <v:fill on="t" focussize="0,0"/>
                <v:stroke weight="0.326929133858268pt" color="#000000" miterlimit="8" joinstyle="miter"/>
                <v:imagedata o:title=""/>
                <o:lock v:ext="edit" aspectratio="f"/>
              </v:line>
            </w:pict>
          </mc:Fallback>
        </mc:AlternateContent>
      </w:r>
      <w:bookmarkStart w:id="0" w:name="page14"/>
      <w:bookmarkEnd w:id="0"/>
      <w:r>
        <w:rPr>
          <w:rFonts w:ascii="宋体" w:hAnsi="宋体" w:eastAsia="宋体" w:cs="宋体"/>
        </w:rPr>
        <w:t>在与投资者的约谈中</w:t>
      </w:r>
      <w:r>
        <w:rPr>
          <w:rFonts w:ascii="Arial" w:hAnsi="Arial" w:eastAsia="Arial" w:cs="Arial"/>
        </w:rPr>
        <w:t>,</w:t>
      </w:r>
      <w:r>
        <w:rPr>
          <w:rFonts w:ascii="宋体" w:hAnsi="宋体" w:eastAsia="宋体" w:cs="宋体"/>
        </w:rPr>
        <w:t>创造性地提出了假设不补仓</w:t>
      </w:r>
      <w:r>
        <w:rPr>
          <w:rFonts w:ascii="Arial" w:hAnsi="Arial" w:eastAsia="Arial" w:cs="Arial"/>
        </w:rPr>
        <w:t>,</w:t>
      </w:r>
      <w:r>
        <w:rPr>
          <w:rFonts w:ascii="宋体" w:hAnsi="宋体" w:eastAsia="宋体" w:cs="宋体"/>
        </w:rPr>
        <w:t>按照</w:t>
      </w:r>
      <w:r>
        <w:rPr>
          <w:rFonts w:ascii="Arial" w:hAnsi="Arial" w:eastAsia="Arial" w:cs="Arial"/>
        </w:rPr>
        <w:t xml:space="preserve"> (T </w:t>
      </w:r>
      <w:r>
        <w:rPr>
          <w:rFonts w:ascii="宋体" w:hAnsi="宋体" w:eastAsia="宋体" w:cs="宋体"/>
        </w:rPr>
        <w:t>＋３</w:t>
      </w:r>
      <w:r>
        <w:rPr>
          <w:rFonts w:ascii="Arial" w:hAnsi="Arial" w:eastAsia="Arial" w:cs="Arial"/>
        </w:rPr>
        <w:t>)</w:t>
      </w:r>
      <w:r>
        <w:rPr>
          <w:rFonts w:ascii="宋体" w:hAnsi="宋体" w:eastAsia="宋体" w:cs="宋体"/>
        </w:rPr>
        <w:t>日强制平仓数量计算差额的思路</w:t>
      </w:r>
      <w:r>
        <w:rPr>
          <w:rFonts w:ascii="Arial" w:hAnsi="Arial" w:eastAsia="Arial" w:cs="Arial"/>
        </w:rPr>
        <w:t>,</w:t>
      </w:r>
      <w:r>
        <w:rPr>
          <w:rFonts w:ascii="宋体" w:hAnsi="宋体" w:eastAsia="宋体" w:cs="宋体"/>
        </w:rPr>
        <w:t>出奇制胜</w:t>
      </w:r>
      <w:r>
        <w:rPr>
          <w:rFonts w:ascii="Arial" w:hAnsi="Arial" w:eastAsia="Arial" w:cs="Arial"/>
        </w:rPr>
        <w:t>,</w:t>
      </w:r>
      <w:r>
        <w:rPr>
          <w:rFonts w:ascii="宋体" w:hAnsi="宋体" w:eastAsia="宋体" w:cs="宋体"/>
        </w:rPr>
        <w:t>得到了投资者的认可与赞赏</w:t>
      </w:r>
      <w:r>
        <w:rPr>
          <w:rFonts w:ascii="Arial" w:hAnsi="Arial" w:eastAsia="Arial" w:cs="Arial"/>
        </w:rPr>
        <w:t>.</w:t>
      </w:r>
    </w:p>
    <w:p>
      <w:pPr>
        <w:spacing w:line="159" w:lineRule="exact"/>
        <w:rPr>
          <w:sz w:val="20"/>
          <w:szCs w:val="20"/>
        </w:rPr>
      </w:pPr>
    </w:p>
    <w:p>
      <w:pPr>
        <w:spacing w:line="397" w:lineRule="exact"/>
        <w:ind w:left="21" w:right="60" w:firstLine="417"/>
        <w:jc w:val="both"/>
        <w:rPr>
          <w:sz w:val="20"/>
          <w:szCs w:val="20"/>
        </w:rPr>
      </w:pPr>
      <w:r>
        <w:rPr>
          <w:rFonts w:ascii="宋体" w:hAnsi="宋体" w:eastAsia="宋体" w:cs="宋体"/>
        </w:rPr>
        <w:t>３、在事实认定清晰的情况下</w:t>
      </w:r>
      <w:r>
        <w:rPr>
          <w:rFonts w:ascii="Arial" w:hAnsi="Arial" w:eastAsia="Arial" w:cs="Arial"/>
        </w:rPr>
        <w:t>,</w:t>
      </w:r>
      <w:r>
        <w:rPr>
          <w:rFonts w:ascii="宋体" w:hAnsi="宋体" w:eastAsia="宋体" w:cs="宋体"/>
        </w:rPr>
        <w:t>调解案件的主要工作更多在于投资者自身心理与情绪的疏导</w:t>
      </w:r>
      <w:r>
        <w:rPr>
          <w:rFonts w:ascii="Arial" w:hAnsi="Arial" w:eastAsia="Arial" w:cs="Arial"/>
        </w:rPr>
        <w:t>.</w:t>
      </w:r>
      <w:r>
        <w:rPr>
          <w:rFonts w:ascii="宋体" w:hAnsi="宋体" w:eastAsia="宋体" w:cs="宋体"/>
        </w:rPr>
        <w:t>在全面了解本案案情的情况下</w:t>
      </w:r>
      <w:r>
        <w:rPr>
          <w:rFonts w:ascii="Arial" w:hAnsi="Arial" w:eastAsia="Arial" w:cs="Arial"/>
        </w:rPr>
        <w:t>,</w:t>
      </w:r>
      <w:r>
        <w:rPr>
          <w:rFonts w:ascii="宋体" w:hAnsi="宋体" w:eastAsia="宋体" w:cs="宋体"/>
        </w:rPr>
        <w:t>不难看出投资者最大的心结是由于７月股市行情走低从而导致了其账户的大额亏损</w:t>
      </w:r>
      <w:r>
        <w:rPr>
          <w:rFonts w:ascii="Arial" w:hAnsi="Arial" w:eastAsia="Arial" w:cs="Arial"/>
        </w:rPr>
        <w:t>,</w:t>
      </w:r>
      <w:r>
        <w:rPr>
          <w:rFonts w:ascii="宋体" w:hAnsi="宋体" w:eastAsia="宋体" w:cs="宋体"/>
        </w:rPr>
        <w:t>而卖出股票的第二日</w:t>
      </w:r>
      <w:r>
        <w:rPr>
          <w:rFonts w:ascii="Arial" w:hAnsi="Arial" w:eastAsia="Arial" w:cs="Arial"/>
        </w:rPr>
        <w:t>,</w:t>
      </w:r>
      <w:r>
        <w:rPr>
          <w:rFonts w:ascii="宋体" w:hAnsi="宋体" w:eastAsia="宋体" w:cs="宋体"/>
        </w:rPr>
        <w:t>恰逢股指反弹</w:t>
      </w:r>
      <w:r>
        <w:rPr>
          <w:rFonts w:ascii="Arial" w:hAnsi="Arial" w:eastAsia="Arial" w:cs="Arial"/>
        </w:rPr>
        <w:t>,</w:t>
      </w:r>
      <w:r>
        <w:rPr>
          <w:rFonts w:ascii="宋体" w:hAnsi="宋体" w:eastAsia="宋体" w:cs="宋体"/>
        </w:rPr>
        <w:t>因此证券公司投资顾问工作中的一个小疏漏便成为了其心中的重大过错</w:t>
      </w:r>
      <w:r>
        <w:rPr>
          <w:rFonts w:ascii="Arial" w:hAnsi="Arial" w:eastAsia="Arial" w:cs="Arial"/>
        </w:rPr>
        <w:t>.</w:t>
      </w:r>
      <w:r>
        <w:rPr>
          <w:rFonts w:ascii="宋体" w:hAnsi="宋体" w:eastAsia="宋体" w:cs="宋体"/>
        </w:rPr>
        <w:t>调解员多次与投资者进行沟通</w:t>
      </w:r>
      <w:r>
        <w:rPr>
          <w:rFonts w:ascii="Arial" w:hAnsi="Arial" w:eastAsia="Arial" w:cs="Arial"/>
        </w:rPr>
        <w:t>,</w:t>
      </w:r>
      <w:r>
        <w:rPr>
          <w:rFonts w:ascii="宋体" w:hAnsi="宋体" w:eastAsia="宋体" w:cs="宋体"/>
        </w:rPr>
        <w:t>耐心听取其意见</w:t>
      </w:r>
      <w:r>
        <w:rPr>
          <w:rFonts w:ascii="Arial" w:hAnsi="Arial" w:eastAsia="Arial" w:cs="Arial"/>
        </w:rPr>
        <w:t>,</w:t>
      </w:r>
      <w:r>
        <w:rPr>
          <w:rFonts w:ascii="宋体" w:hAnsi="宋体" w:eastAsia="宋体" w:cs="宋体"/>
        </w:rPr>
        <w:t>安抚并帮助疏导其情绪</w:t>
      </w:r>
      <w:r>
        <w:rPr>
          <w:rFonts w:ascii="Arial" w:hAnsi="Arial" w:eastAsia="Arial" w:cs="Arial"/>
        </w:rPr>
        <w:t>,</w:t>
      </w:r>
      <w:r>
        <w:rPr>
          <w:rFonts w:ascii="宋体" w:hAnsi="宋体" w:eastAsia="宋体" w:cs="宋体"/>
        </w:rPr>
        <w:t>最终成功达成了本案的和解</w:t>
      </w:r>
      <w:r>
        <w:rPr>
          <w:rFonts w:ascii="Arial" w:hAnsi="Arial" w:eastAsia="Arial" w:cs="Arial"/>
        </w:rPr>
        <w:t>.</w:t>
      </w:r>
    </w:p>
    <w:p>
      <w:pPr>
        <w:spacing w:line="40" w:lineRule="exact"/>
        <w:rPr>
          <w:sz w:val="20"/>
          <w:szCs w:val="20"/>
        </w:rPr>
      </w:pPr>
    </w:p>
    <w:p>
      <w:pPr>
        <w:spacing w:line="251" w:lineRule="exact"/>
        <w:ind w:left="501"/>
        <w:rPr>
          <w:sz w:val="20"/>
          <w:szCs w:val="20"/>
        </w:rPr>
      </w:pPr>
      <w:r>
        <w:rPr>
          <w:rFonts w:ascii="宋体" w:hAnsi="宋体" w:eastAsia="宋体" w:cs="宋体"/>
        </w:rPr>
        <w:t>一、案情回顾</w:t>
      </w:r>
    </w:p>
    <w:p>
      <w:pPr>
        <w:spacing w:line="349" w:lineRule="exact"/>
        <w:rPr>
          <w:sz w:val="20"/>
          <w:szCs w:val="20"/>
        </w:rPr>
      </w:pPr>
    </w:p>
    <w:p>
      <w:pPr>
        <w:spacing w:line="372" w:lineRule="exact"/>
        <w:ind w:left="21" w:firstLine="477"/>
        <w:jc w:val="both"/>
        <w:rPr>
          <w:sz w:val="20"/>
          <w:szCs w:val="20"/>
        </w:rPr>
      </w:pPr>
      <w:r>
        <w:rPr>
          <w:rFonts w:ascii="宋体" w:hAnsi="宋体" w:eastAsia="宋体" w:cs="宋体"/>
        </w:rPr>
        <w:t>投资者</w:t>
      </w:r>
      <w:r>
        <w:rPr>
          <w:rFonts w:ascii="Arial" w:hAnsi="Arial" w:eastAsia="Arial" w:cs="Arial"/>
        </w:rPr>
        <w:t>B</w:t>
      </w:r>
      <w:r>
        <w:rPr>
          <w:rFonts w:ascii="宋体" w:hAnsi="宋体" w:eastAsia="宋体" w:cs="宋体"/>
        </w:rPr>
        <w:t>于２０１４年４月１７日在</w:t>
      </w:r>
      <w:r>
        <w:rPr>
          <w:rFonts w:ascii="Arial" w:hAnsi="Arial" w:eastAsia="Arial" w:cs="Arial"/>
        </w:rPr>
        <w:t>A</w:t>
      </w:r>
      <w:r>
        <w:rPr>
          <w:rFonts w:ascii="宋体" w:hAnsi="宋体" w:eastAsia="宋体" w:cs="宋体"/>
        </w:rPr>
        <w:t>证券公司开立融资融券账户</w:t>
      </w:r>
      <w:r>
        <w:rPr>
          <w:rFonts w:ascii="Arial" w:hAnsi="Arial" w:eastAsia="Arial" w:cs="Arial"/>
        </w:rPr>
        <w:t>,</w:t>
      </w:r>
      <w:r>
        <w:rPr>
          <w:rFonts w:ascii="宋体" w:hAnsi="宋体" w:eastAsia="宋体" w:cs="宋体"/>
        </w:rPr>
        <w:t>进行融资融券业务操作</w:t>
      </w:r>
      <w:r>
        <w:rPr>
          <w:rFonts w:ascii="Arial" w:hAnsi="Arial" w:eastAsia="Arial" w:cs="Arial"/>
        </w:rPr>
        <w:t>.</w:t>
      </w:r>
      <w:r>
        <w:rPr>
          <w:rFonts w:ascii="宋体" w:hAnsi="宋体" w:eastAsia="宋体" w:cs="宋体"/>
        </w:rPr>
        <w:t>双方签订的</w:t>
      </w:r>
      <w:r>
        <w:rPr>
          <w:rFonts w:ascii="Arial" w:hAnsi="Arial" w:eastAsia="Arial" w:cs="Arial"/>
        </w:rPr>
        <w:t xml:space="preserve"> “XX”</w:t>
      </w:r>
      <w:r>
        <w:rPr>
          <w:rFonts w:ascii="宋体" w:hAnsi="宋体" w:eastAsia="宋体" w:cs="宋体"/>
        </w:rPr>
        <w:t>协议中规定的信用账户补仓线为维持担保比例不足１６０％</w:t>
      </w:r>
      <w:r>
        <w:rPr>
          <w:rFonts w:ascii="Arial" w:hAnsi="Arial" w:eastAsia="Arial" w:cs="Arial"/>
        </w:rPr>
        <w:t>,</w:t>
      </w:r>
      <w:r>
        <w:rPr>
          <w:rFonts w:ascii="宋体" w:hAnsi="宋体" w:eastAsia="宋体" w:cs="宋体"/>
        </w:rPr>
        <w:t>平仓线为维持担保比例不足１４０％</w:t>
      </w:r>
      <w:r>
        <w:rPr>
          <w:rFonts w:ascii="Arial" w:hAnsi="Arial" w:eastAsia="Arial" w:cs="Arial"/>
        </w:rPr>
        <w:t>.</w:t>
      </w:r>
      <w:r>
        <w:rPr>
          <w:rFonts w:ascii="宋体" w:hAnsi="宋体" w:eastAsia="宋体" w:cs="宋体"/>
        </w:rPr>
        <w:t>２０１５年７月初开始</w:t>
      </w:r>
      <w:r>
        <w:rPr>
          <w:rFonts w:ascii="Arial" w:hAnsi="Arial" w:eastAsia="Arial" w:cs="Arial"/>
        </w:rPr>
        <w:t>,</w:t>
      </w:r>
      <w:r>
        <w:rPr>
          <w:rFonts w:ascii="宋体" w:hAnsi="宋体" w:eastAsia="宋体" w:cs="宋体"/>
        </w:rPr>
        <w:t>受行情影响</w:t>
      </w:r>
      <w:r>
        <w:rPr>
          <w:rFonts w:ascii="Arial" w:hAnsi="Arial" w:eastAsia="Arial" w:cs="Arial"/>
        </w:rPr>
        <w:t>,B</w:t>
      </w:r>
      <w:r>
        <w:rPr>
          <w:rFonts w:ascii="宋体" w:hAnsi="宋体" w:eastAsia="宋体" w:cs="宋体"/>
        </w:rPr>
        <w:t>账户内股票持续下跌</w:t>
      </w:r>
      <w:r>
        <w:rPr>
          <w:rFonts w:ascii="Arial" w:hAnsi="Arial" w:eastAsia="Arial" w:cs="Arial"/>
        </w:rPr>
        <w:t>,</w:t>
      </w:r>
      <w:r>
        <w:rPr>
          <w:rFonts w:ascii="宋体" w:hAnsi="宋体" w:eastAsia="宋体" w:cs="宋体"/>
        </w:rPr>
        <w:t>７月６日维持担保比例跌破平仓线</w:t>
      </w:r>
      <w:r>
        <w:rPr>
          <w:rFonts w:ascii="Arial" w:hAnsi="Arial" w:eastAsia="Arial" w:cs="Arial"/>
        </w:rPr>
        <w:t>,A</w:t>
      </w:r>
      <w:r>
        <w:rPr>
          <w:rFonts w:ascii="宋体" w:hAnsi="宋体" w:eastAsia="宋体" w:cs="宋体"/>
        </w:rPr>
        <w:t>证券公司投资顾问致电投资者</w:t>
      </w:r>
      <w:r>
        <w:rPr>
          <w:rFonts w:ascii="Arial" w:hAnsi="Arial" w:eastAsia="Arial" w:cs="Arial"/>
        </w:rPr>
        <w:t>B</w:t>
      </w:r>
      <w:r>
        <w:rPr>
          <w:rFonts w:ascii="宋体" w:hAnsi="宋体" w:eastAsia="宋体" w:cs="宋体"/>
        </w:rPr>
        <w:t>建议其补仓</w:t>
      </w:r>
      <w:r>
        <w:rPr>
          <w:rFonts w:ascii="Arial" w:hAnsi="Arial" w:eastAsia="Arial" w:cs="Arial"/>
        </w:rPr>
        <w:t>,</w:t>
      </w:r>
      <w:r>
        <w:rPr>
          <w:rFonts w:ascii="宋体" w:hAnsi="宋体" w:eastAsia="宋体" w:cs="宋体"/>
        </w:rPr>
        <w:t>于是</w:t>
      </w:r>
      <w:r>
        <w:rPr>
          <w:rFonts w:ascii="Arial" w:hAnsi="Arial" w:eastAsia="Arial" w:cs="Arial"/>
        </w:rPr>
        <w:t>B</w:t>
      </w:r>
      <w:r>
        <w:rPr>
          <w:rFonts w:ascii="宋体" w:hAnsi="宋体" w:eastAsia="宋体" w:cs="宋体"/>
        </w:rPr>
        <w:t>在当日收市前将维持担保比例补回１４０％</w:t>
      </w:r>
      <w:r>
        <w:rPr>
          <w:rFonts w:ascii="Arial" w:hAnsi="Arial" w:eastAsia="Arial" w:cs="Arial"/>
        </w:rPr>
        <w:t>.</w:t>
      </w:r>
      <w:r>
        <w:rPr>
          <w:rFonts w:ascii="宋体" w:hAnsi="宋体" w:eastAsia="宋体" w:cs="宋体"/>
        </w:rPr>
        <w:t>７月７日投资者账户股票以跌停板开盘</w:t>
      </w:r>
      <w:r>
        <w:rPr>
          <w:rFonts w:ascii="Arial" w:hAnsi="Arial" w:eastAsia="Arial" w:cs="Arial"/>
        </w:rPr>
        <w:t>,</w:t>
      </w:r>
      <w:r>
        <w:rPr>
          <w:rFonts w:ascii="宋体" w:hAnsi="宋体" w:eastAsia="宋体" w:cs="宋体"/>
        </w:rPr>
        <w:t>维持担保比例再一次跌破１４０％</w:t>
      </w:r>
      <w:r>
        <w:rPr>
          <w:rFonts w:ascii="Arial" w:hAnsi="Arial" w:eastAsia="Arial" w:cs="Arial"/>
        </w:rPr>
        <w:t>,</w:t>
      </w:r>
      <w:r>
        <w:rPr>
          <w:rFonts w:ascii="宋体" w:hAnsi="宋体" w:eastAsia="宋体" w:cs="宋体"/>
        </w:rPr>
        <w:t>投资者</w:t>
      </w:r>
      <w:r>
        <w:rPr>
          <w:rFonts w:ascii="Arial" w:hAnsi="Arial" w:eastAsia="Arial" w:cs="Arial"/>
        </w:rPr>
        <w:t>B</w:t>
      </w:r>
      <w:r>
        <w:rPr>
          <w:rFonts w:ascii="宋体" w:hAnsi="宋体" w:eastAsia="宋体" w:cs="宋体"/>
        </w:rPr>
        <w:t>在与</w:t>
      </w:r>
    </w:p>
    <w:p>
      <w:pPr>
        <w:spacing w:line="1" w:lineRule="exact"/>
        <w:rPr>
          <w:sz w:val="20"/>
          <w:szCs w:val="20"/>
        </w:rPr>
      </w:pPr>
    </w:p>
    <w:p>
      <w:pPr>
        <w:numPr>
          <w:ilvl w:val="0"/>
          <w:numId w:val="1"/>
        </w:numPr>
        <w:tabs>
          <w:tab w:val="left" w:pos="264"/>
        </w:tabs>
        <w:spacing w:line="404" w:lineRule="exact"/>
        <w:ind w:left="21" w:right="60" w:hanging="21"/>
        <w:jc w:val="both"/>
        <w:rPr>
          <w:sz w:val="20"/>
          <w:szCs w:val="20"/>
        </w:rPr>
      </w:pPr>
      <w:r>
        <w:rPr>
          <w:rFonts w:ascii="宋体" w:hAnsi="宋体" w:eastAsia="宋体" w:cs="宋体"/>
        </w:rPr>
        <w:t>证券公司投资顾问的沟通中表示当日不再追保</w:t>
      </w:r>
      <w:r>
        <w:rPr>
          <w:rFonts w:ascii="Arial" w:hAnsi="Arial" w:eastAsia="Arial" w:cs="Arial"/>
        </w:rPr>
        <w:t>,</w:t>
      </w:r>
      <w:r>
        <w:rPr>
          <w:rFonts w:ascii="宋体" w:hAnsi="宋体" w:eastAsia="宋体" w:cs="宋体"/>
        </w:rPr>
        <w:t>７月８日账户股票继续以跌停板开盘</w:t>
      </w:r>
      <w:r>
        <w:rPr>
          <w:rFonts w:ascii="Arial" w:hAnsi="Arial" w:eastAsia="Arial" w:cs="Arial"/>
        </w:rPr>
        <w:t>,</w:t>
      </w:r>
      <w:r>
        <w:rPr>
          <w:rFonts w:ascii="宋体" w:hAnsi="宋体" w:eastAsia="宋体" w:cs="宋体"/>
        </w:rPr>
        <w:t>投资者</w:t>
      </w:r>
      <w:r>
        <w:rPr>
          <w:rFonts w:ascii="Arial" w:hAnsi="Arial" w:eastAsia="Arial" w:cs="Arial"/>
        </w:rPr>
        <w:t>B</w:t>
      </w:r>
      <w:r>
        <w:rPr>
          <w:rFonts w:ascii="宋体" w:hAnsi="宋体" w:eastAsia="宋体" w:cs="宋体"/>
        </w:rPr>
        <w:t>在下午致电</w:t>
      </w:r>
      <w:r>
        <w:rPr>
          <w:rFonts w:ascii="Arial" w:hAnsi="Arial" w:eastAsia="Arial" w:cs="Arial"/>
        </w:rPr>
        <w:t>A</w:t>
      </w:r>
      <w:r>
        <w:rPr>
          <w:rFonts w:ascii="宋体" w:hAnsi="宋体" w:eastAsia="宋体" w:cs="宋体"/>
        </w:rPr>
        <w:t>证券公司投资顾问询问当日是否可以只补到１４０％</w:t>
      </w:r>
      <w:r>
        <w:rPr>
          <w:rFonts w:ascii="Arial" w:hAnsi="Arial" w:eastAsia="Arial" w:cs="Arial"/>
        </w:rPr>
        <w:t>,</w:t>
      </w:r>
      <w:r>
        <w:rPr>
          <w:rFonts w:ascii="宋体" w:hAnsi="宋体" w:eastAsia="宋体" w:cs="宋体"/>
        </w:rPr>
        <w:t>得到投资顾问建议其</w:t>
      </w:r>
      <w:bookmarkStart w:id="1" w:name="page15"/>
      <w:bookmarkEnd w:id="1"/>
      <w:r>
        <w:rPr>
          <w:rFonts w:ascii="宋体" w:hAnsi="宋体" w:eastAsia="宋体" w:cs="宋体"/>
        </w:rPr>
        <w:t>补到１６０％</w:t>
      </w:r>
      <w:r>
        <w:rPr>
          <w:rFonts w:ascii="Arial" w:hAnsi="Arial" w:eastAsia="Arial" w:cs="Arial"/>
        </w:rPr>
        <w:t>,</w:t>
      </w:r>
      <w:r>
        <w:rPr>
          <w:rFonts w:ascii="宋体" w:hAnsi="宋体" w:eastAsia="宋体" w:cs="宋体"/>
        </w:rPr>
        <w:t>于是在当日收市前卖出股票将维持担保比例提高到１６０％</w:t>
      </w:r>
      <w:r>
        <w:rPr>
          <w:rFonts w:ascii="Arial" w:hAnsi="Arial" w:eastAsia="Arial" w:cs="Arial"/>
        </w:rPr>
        <w:t>.</w:t>
      </w:r>
      <w:r>
        <w:rPr>
          <w:rFonts w:ascii="宋体" w:hAnsi="宋体" w:eastAsia="宋体" w:cs="宋体"/>
        </w:rPr>
        <w:t>７月９日适逢国家救市</w:t>
      </w:r>
      <w:r>
        <w:rPr>
          <w:rFonts w:ascii="Arial" w:hAnsi="Arial" w:eastAsia="Arial" w:cs="Arial"/>
        </w:rPr>
        <w:t>,</w:t>
      </w:r>
      <w:r>
        <w:rPr>
          <w:rFonts w:ascii="宋体" w:hAnsi="宋体" w:eastAsia="宋体" w:cs="宋体"/>
        </w:rPr>
        <w:t>投资者</w:t>
      </w:r>
      <w:r>
        <w:rPr>
          <w:rFonts w:ascii="Arial" w:hAnsi="Arial" w:eastAsia="Arial" w:cs="Arial"/>
        </w:rPr>
        <w:t>B</w:t>
      </w:r>
      <w:r>
        <w:rPr>
          <w:rFonts w:ascii="宋体" w:hAnsi="宋体" w:eastAsia="宋体" w:cs="宋体"/>
        </w:rPr>
        <w:t>前日卖出的股票开盘后不久即涨停</w:t>
      </w:r>
      <w:r>
        <w:rPr>
          <w:rFonts w:ascii="Arial" w:hAnsi="Arial" w:eastAsia="Arial" w:cs="Arial"/>
        </w:rPr>
        <w:t>,</w:t>
      </w:r>
      <w:r>
        <w:rPr>
          <w:rFonts w:ascii="宋体" w:hAnsi="宋体" w:eastAsia="宋体" w:cs="宋体"/>
        </w:rPr>
        <w:t>于是投资者</w:t>
      </w:r>
      <w:r>
        <w:rPr>
          <w:rFonts w:ascii="Arial" w:hAnsi="Arial" w:eastAsia="Arial" w:cs="Arial"/>
        </w:rPr>
        <w:t>B</w:t>
      </w:r>
      <w:r>
        <w:rPr>
          <w:rFonts w:ascii="宋体" w:hAnsi="宋体" w:eastAsia="宋体" w:cs="宋体"/>
        </w:rPr>
        <w:t>致电</w:t>
      </w:r>
      <w:r>
        <w:rPr>
          <w:rFonts w:ascii="Arial" w:hAnsi="Arial" w:eastAsia="Arial" w:cs="Arial"/>
        </w:rPr>
        <w:t>A</w:t>
      </w:r>
      <w:r>
        <w:rPr>
          <w:rFonts w:ascii="宋体" w:hAnsi="宋体" w:eastAsia="宋体" w:cs="宋体"/>
        </w:rPr>
        <w:t>证券公司</w:t>
      </w:r>
      <w:r>
        <w:rPr>
          <w:rFonts w:ascii="Arial" w:hAnsi="Arial" w:eastAsia="Arial" w:cs="Arial"/>
        </w:rPr>
        <w:t>,</w:t>
      </w:r>
      <w:r>
        <w:rPr>
          <w:rFonts w:ascii="宋体" w:hAnsi="宋体" w:eastAsia="宋体" w:cs="宋体"/>
        </w:rPr>
        <w:t>要求赔偿其损失</w:t>
      </w:r>
      <w:r>
        <w:rPr>
          <w:rFonts w:ascii="Arial" w:hAnsi="Arial" w:eastAsia="Arial" w:cs="Arial"/>
        </w:rPr>
        <w:t>.</w:t>
      </w:r>
      <w:r>
        <w:rPr>
          <w:rFonts w:ascii="宋体" w:hAnsi="宋体" w:eastAsia="宋体" w:cs="宋体"/>
        </w:rPr>
        <w:t>投资者</w:t>
      </w:r>
      <w:r>
        <w:rPr>
          <w:rFonts w:ascii="Arial" w:hAnsi="Arial" w:eastAsia="Arial" w:cs="Arial"/>
        </w:rPr>
        <w:t>B</w:t>
      </w:r>
      <w:r>
        <w:rPr>
          <w:rFonts w:ascii="宋体" w:hAnsi="宋体" w:eastAsia="宋体" w:cs="宋体"/>
        </w:rPr>
        <w:t>表示</w:t>
      </w:r>
      <w:r>
        <w:rPr>
          <w:rFonts w:ascii="Arial" w:hAnsi="Arial" w:eastAsia="Arial" w:cs="Arial"/>
        </w:rPr>
        <w:t>,</w:t>
      </w:r>
      <w:r>
        <w:rPr>
          <w:rFonts w:ascii="宋体" w:hAnsi="宋体" w:eastAsia="宋体" w:cs="宋体"/>
        </w:rPr>
        <w:t>７月８日</w:t>
      </w:r>
      <w:r>
        <w:rPr>
          <w:rFonts w:ascii="Arial" w:hAnsi="Arial" w:eastAsia="Arial" w:cs="Arial"/>
        </w:rPr>
        <w:t xml:space="preserve"> A</w:t>
      </w:r>
      <w:r>
        <w:rPr>
          <w:rFonts w:ascii="宋体" w:hAnsi="宋体" w:eastAsia="宋体" w:cs="宋体"/>
        </w:rPr>
        <w:t>证券公司投资顾问告知其如果当日不补到１６０％</w:t>
      </w:r>
      <w:r>
        <w:rPr>
          <w:rFonts w:ascii="Arial" w:hAnsi="Arial" w:eastAsia="Arial" w:cs="Arial"/>
        </w:rPr>
        <w:t>,</w:t>
      </w:r>
      <w:r>
        <w:rPr>
          <w:rFonts w:ascii="宋体" w:hAnsi="宋体" w:eastAsia="宋体" w:cs="宋体"/>
        </w:rPr>
        <w:t>便会于第二天即７月９日对其账户进行强制平仓操作</w:t>
      </w:r>
      <w:r>
        <w:rPr>
          <w:rFonts w:ascii="Arial" w:hAnsi="Arial" w:eastAsia="Arial" w:cs="Arial"/>
        </w:rPr>
        <w:t>.</w:t>
      </w:r>
      <w:r>
        <w:rPr>
          <w:rFonts w:ascii="宋体" w:hAnsi="宋体" w:eastAsia="宋体" w:cs="宋体"/>
        </w:rPr>
        <w:t>但双方签订的业务协议上明确列明</w:t>
      </w:r>
      <w:r>
        <w:rPr>
          <w:rFonts w:ascii="Arial" w:hAnsi="Arial" w:eastAsia="Arial" w:cs="Arial"/>
        </w:rPr>
        <w:t xml:space="preserve"> (T</w:t>
      </w:r>
      <w:r>
        <w:rPr>
          <w:rFonts w:ascii="宋体" w:hAnsi="宋体" w:eastAsia="宋体" w:cs="宋体"/>
        </w:rPr>
        <w:t>＋３</w:t>
      </w:r>
      <w:r>
        <w:rPr>
          <w:rFonts w:ascii="Arial" w:hAnsi="Arial" w:eastAsia="Arial" w:cs="Arial"/>
        </w:rPr>
        <w:t>)</w:t>
      </w:r>
      <w:r>
        <w:rPr>
          <w:rFonts w:ascii="宋体" w:hAnsi="宋体" w:eastAsia="宋体" w:cs="宋体"/>
        </w:rPr>
        <w:t>日才会进行强制平仓</w:t>
      </w:r>
      <w:r>
        <w:rPr>
          <w:rFonts w:ascii="Arial" w:hAnsi="Arial" w:eastAsia="Arial" w:cs="Arial"/>
        </w:rPr>
        <w:t>,</w:t>
      </w:r>
      <w:r>
        <w:rPr>
          <w:rFonts w:ascii="宋体" w:hAnsi="宋体" w:eastAsia="宋体" w:cs="宋体"/>
        </w:rPr>
        <w:t>而７月９日为</w:t>
      </w:r>
      <w:r>
        <w:rPr>
          <w:rFonts w:ascii="Arial" w:hAnsi="Arial" w:eastAsia="Arial" w:cs="Arial"/>
        </w:rPr>
        <w:t xml:space="preserve"> (T</w:t>
      </w:r>
      <w:r>
        <w:rPr>
          <w:rFonts w:ascii="宋体" w:hAnsi="宋体" w:eastAsia="宋体" w:cs="宋体"/>
        </w:rPr>
        <w:t>＋２</w:t>
      </w:r>
      <w:r>
        <w:rPr>
          <w:rFonts w:ascii="Arial" w:hAnsi="Arial" w:eastAsia="Arial" w:cs="Arial"/>
        </w:rPr>
        <w:t>)</w:t>
      </w:r>
      <w:r>
        <w:rPr>
          <w:rFonts w:ascii="宋体" w:hAnsi="宋体" w:eastAsia="宋体" w:cs="宋体"/>
        </w:rPr>
        <w:t>日</w:t>
      </w:r>
      <w:r>
        <w:rPr>
          <w:rFonts w:ascii="Arial" w:hAnsi="Arial" w:eastAsia="Arial" w:cs="Arial"/>
        </w:rPr>
        <w:t>,</w:t>
      </w:r>
      <w:r>
        <w:rPr>
          <w:rFonts w:ascii="宋体" w:hAnsi="宋体" w:eastAsia="宋体" w:cs="宋体"/>
        </w:rPr>
        <w:t>理应可以该日补仓</w:t>
      </w:r>
      <w:r>
        <w:rPr>
          <w:rFonts w:ascii="Arial" w:hAnsi="Arial" w:eastAsia="Arial" w:cs="Arial"/>
        </w:rPr>
        <w:t>,</w:t>
      </w:r>
      <w:r>
        <w:rPr>
          <w:rFonts w:ascii="宋体" w:hAnsi="宋体" w:eastAsia="宋体" w:cs="宋体"/>
        </w:rPr>
        <w:t>但投资顾问误导其在７月８日收市前进行了补仓操作</w:t>
      </w:r>
      <w:r>
        <w:rPr>
          <w:rFonts w:ascii="Arial" w:hAnsi="Arial" w:eastAsia="Arial" w:cs="Arial"/>
        </w:rPr>
        <w:t>,</w:t>
      </w:r>
      <w:r>
        <w:rPr>
          <w:rFonts w:ascii="宋体" w:hAnsi="宋体" w:eastAsia="宋体" w:cs="宋体"/>
        </w:rPr>
        <w:t>从而造成了重大损失</w:t>
      </w:r>
      <w:r>
        <w:rPr>
          <w:rFonts w:ascii="Arial" w:hAnsi="Arial" w:eastAsia="Arial" w:cs="Arial"/>
        </w:rPr>
        <w:t>.</w:t>
      </w:r>
      <w:r>
        <w:rPr>
          <w:rFonts w:ascii="宋体" w:hAnsi="宋体" w:eastAsia="宋体" w:cs="宋体"/>
        </w:rPr>
        <w:t>投资者</w:t>
      </w:r>
      <w:r>
        <w:rPr>
          <w:rFonts w:ascii="Arial" w:hAnsi="Arial" w:eastAsia="Arial" w:cs="Arial"/>
        </w:rPr>
        <w:t>B</w:t>
      </w:r>
      <w:r>
        <w:rPr>
          <w:rFonts w:ascii="宋体" w:hAnsi="宋体" w:eastAsia="宋体" w:cs="宋体"/>
        </w:rPr>
        <w:t>要求</w:t>
      </w:r>
      <w:r>
        <w:rPr>
          <w:rFonts w:ascii="Arial" w:hAnsi="Arial" w:eastAsia="Arial" w:cs="Arial"/>
        </w:rPr>
        <w:t>A</w:t>
      </w:r>
      <w:r>
        <w:rPr>
          <w:rFonts w:ascii="宋体" w:hAnsi="宋体" w:eastAsia="宋体" w:cs="宋体"/>
        </w:rPr>
        <w:t>证券公司按照７月８日与７月２４日的价格差价赔偿其损失</w:t>
      </w:r>
      <w:r>
        <w:rPr>
          <w:rFonts w:ascii="Arial" w:hAnsi="Arial" w:eastAsia="Arial" w:cs="Arial"/>
        </w:rPr>
        <w:t>.A</w:t>
      </w:r>
      <w:r>
        <w:rPr>
          <w:rFonts w:ascii="宋体" w:hAnsi="宋体" w:eastAsia="宋体" w:cs="宋体"/>
        </w:rPr>
        <w:t>证券公司与投资者</w:t>
      </w:r>
      <w:r>
        <w:rPr>
          <w:rFonts w:ascii="Arial" w:hAnsi="Arial" w:eastAsia="Arial" w:cs="Arial"/>
        </w:rPr>
        <w:t>B</w:t>
      </w:r>
      <w:r>
        <w:rPr>
          <w:rFonts w:ascii="宋体" w:hAnsi="宋体" w:eastAsia="宋体" w:cs="宋体"/>
        </w:rPr>
        <w:t>多次协商未果</w:t>
      </w:r>
      <w:r>
        <w:rPr>
          <w:rFonts w:ascii="Arial" w:hAnsi="Arial" w:eastAsia="Arial" w:cs="Arial"/>
        </w:rPr>
        <w:t>,</w:t>
      </w:r>
      <w:r>
        <w:rPr>
          <w:rFonts w:ascii="宋体" w:hAnsi="宋体" w:eastAsia="宋体" w:cs="宋体"/>
        </w:rPr>
        <w:t>遂于２０１５年８月３日向调解中心请求调解</w:t>
      </w:r>
      <w:r>
        <w:rPr>
          <w:rFonts w:ascii="Arial" w:hAnsi="Arial" w:eastAsia="Arial" w:cs="Arial"/>
        </w:rPr>
        <w:t>.</w:t>
      </w:r>
    </w:p>
    <w:p>
      <w:pPr>
        <w:spacing w:line="263" w:lineRule="exact"/>
        <w:rPr>
          <w:sz w:val="20"/>
          <w:szCs w:val="20"/>
        </w:rPr>
      </w:pPr>
    </w:p>
    <w:p>
      <w:pPr>
        <w:spacing w:line="251" w:lineRule="exact"/>
        <w:ind w:left="540"/>
        <w:rPr>
          <w:sz w:val="20"/>
          <w:szCs w:val="20"/>
        </w:rPr>
      </w:pPr>
      <w:r>
        <w:rPr>
          <w:rFonts w:ascii="宋体" w:hAnsi="宋体" w:eastAsia="宋体" w:cs="宋体"/>
        </w:rPr>
        <w:t>二、调解过程和结果</w:t>
      </w:r>
    </w:p>
    <w:p>
      <w:pPr>
        <w:spacing w:line="312" w:lineRule="exact"/>
        <w:rPr>
          <w:sz w:val="20"/>
          <w:szCs w:val="20"/>
        </w:rPr>
      </w:pPr>
    </w:p>
    <w:p>
      <w:pPr>
        <w:spacing w:line="267" w:lineRule="exact"/>
        <w:ind w:left="540"/>
        <w:rPr>
          <w:sz w:val="20"/>
          <w:szCs w:val="20"/>
        </w:rPr>
      </w:pPr>
      <w:r>
        <w:rPr>
          <w:rFonts w:ascii="宋体" w:hAnsi="宋体" w:eastAsia="宋体" w:cs="宋体"/>
        </w:rPr>
        <w:t>经征得被申请人</w:t>
      </w:r>
      <w:r>
        <w:rPr>
          <w:rFonts w:ascii="Arial" w:hAnsi="Arial" w:eastAsia="Arial" w:cs="Arial"/>
        </w:rPr>
        <w:t xml:space="preserve"> A </w:t>
      </w:r>
      <w:r>
        <w:rPr>
          <w:rFonts w:ascii="宋体" w:hAnsi="宋体" w:eastAsia="宋体" w:cs="宋体"/>
        </w:rPr>
        <w:t>证券公司营业部的同意</w:t>
      </w:r>
      <w:r>
        <w:rPr>
          <w:rFonts w:ascii="Arial" w:hAnsi="Arial" w:eastAsia="Arial" w:cs="Arial"/>
        </w:rPr>
        <w:t>,</w:t>
      </w:r>
      <w:r>
        <w:rPr>
          <w:rFonts w:ascii="宋体" w:hAnsi="宋体" w:eastAsia="宋体" w:cs="宋体"/>
        </w:rPr>
        <w:t>调解中心于</w:t>
      </w:r>
    </w:p>
    <w:p>
      <w:pPr>
        <w:spacing w:line="110" w:lineRule="exact"/>
        <w:rPr>
          <w:sz w:val="20"/>
          <w:szCs w:val="20"/>
        </w:rPr>
      </w:pPr>
    </w:p>
    <w:p>
      <w:pPr>
        <w:spacing w:line="385" w:lineRule="exact"/>
        <w:ind w:left="60" w:right="120" w:hanging="59"/>
        <w:jc w:val="both"/>
        <w:rPr>
          <w:sz w:val="20"/>
          <w:szCs w:val="20"/>
        </w:rPr>
      </w:pPr>
      <w:r>
        <w:rPr>
          <w:rFonts w:ascii="宋体" w:hAnsi="宋体" w:eastAsia="宋体" w:cs="宋体"/>
        </w:rPr>
        <w:t>２０１５年８月２１日正式受理本案</w:t>
      </w:r>
      <w:r>
        <w:rPr>
          <w:rFonts w:ascii="Arial" w:hAnsi="Arial" w:eastAsia="Arial" w:cs="Arial"/>
        </w:rPr>
        <w:t>.</w:t>
      </w:r>
      <w:r>
        <w:rPr>
          <w:rFonts w:ascii="宋体" w:hAnsi="宋体" w:eastAsia="宋体" w:cs="宋体"/>
        </w:rPr>
        <w:t>根据本案实际情况</w:t>
      </w:r>
      <w:r>
        <w:rPr>
          <w:rFonts w:ascii="Arial" w:hAnsi="Arial" w:eastAsia="Arial" w:cs="Arial"/>
        </w:rPr>
        <w:t>,</w:t>
      </w:r>
      <w:r>
        <w:rPr>
          <w:rFonts w:ascii="宋体" w:hAnsi="宋体" w:eastAsia="宋体" w:cs="宋体"/>
        </w:rPr>
        <w:t>调解中心指定了一名在金融和法律领域都有丰富经验的调解员担任本案调解员</w:t>
      </w:r>
      <w:r>
        <w:rPr>
          <w:rFonts w:ascii="Arial" w:hAnsi="Arial" w:eastAsia="Arial" w:cs="Arial"/>
        </w:rPr>
        <w:t>.</w:t>
      </w:r>
      <w:r>
        <w:rPr>
          <w:rFonts w:ascii="宋体" w:hAnsi="宋体" w:eastAsia="宋体" w:cs="宋体"/>
        </w:rPr>
        <w:t>在通过双方申请书初步了解了本案情况以后</w:t>
      </w:r>
      <w:r>
        <w:rPr>
          <w:rFonts w:ascii="Arial" w:hAnsi="Arial" w:eastAsia="Arial" w:cs="Arial"/>
        </w:rPr>
        <w:t>,</w:t>
      </w:r>
      <w:r>
        <w:rPr>
          <w:rFonts w:ascii="宋体" w:hAnsi="宋体" w:eastAsia="宋体" w:cs="宋体"/>
        </w:rPr>
        <w:t>调解员根据自身经验对本案提出了一系列问题</w:t>
      </w:r>
      <w:r>
        <w:rPr>
          <w:rFonts w:ascii="Arial" w:hAnsi="Arial" w:eastAsia="Arial" w:cs="Arial"/>
        </w:rPr>
        <w:t>,</w:t>
      </w:r>
      <w:r>
        <w:rPr>
          <w:rFonts w:ascii="宋体" w:hAnsi="宋体" w:eastAsia="宋体" w:cs="宋体"/>
        </w:rPr>
        <w:t>向调解中心追加了一份材料列表</w:t>
      </w:r>
      <w:r>
        <w:rPr>
          <w:rFonts w:ascii="Arial" w:hAnsi="Arial" w:eastAsia="Arial" w:cs="Arial"/>
        </w:rPr>
        <w:t>,</w:t>
      </w:r>
      <w:r>
        <w:rPr>
          <w:rFonts w:ascii="宋体" w:hAnsi="宋体" w:eastAsia="宋体" w:cs="宋体"/>
        </w:rPr>
        <w:t>力求在与双方当事人会面之前了解清楚本案所有的背景知识及调解可能的方向与思路</w:t>
      </w:r>
      <w:r>
        <w:rPr>
          <w:rFonts w:ascii="Arial" w:hAnsi="Arial" w:eastAsia="Arial" w:cs="Arial"/>
        </w:rPr>
        <w:t>.</w:t>
      </w:r>
      <w:r>
        <w:rPr>
          <w:rFonts w:ascii="宋体" w:hAnsi="宋体" w:eastAsia="宋体" w:cs="宋体"/>
        </w:rPr>
        <w:t>证据材料证实了维持担保比例在７月６日至８日各天的情况符合</w:t>
      </w:r>
      <w:r>
        <w:rPr>
          <w:rFonts w:ascii="Arial" w:hAnsi="Arial" w:eastAsia="Arial" w:cs="Arial"/>
        </w:rPr>
        <w:t xml:space="preserve"> A </w:t>
      </w:r>
      <w:r>
        <w:rPr>
          <w:rFonts w:ascii="宋体" w:hAnsi="宋体" w:eastAsia="宋体" w:cs="宋体"/>
        </w:rPr>
        <w:t>证券公司的描述</w:t>
      </w:r>
      <w:r>
        <w:rPr>
          <w:rFonts w:ascii="Arial" w:hAnsi="Arial" w:eastAsia="Arial" w:cs="Arial"/>
        </w:rPr>
        <w:t>,</w:t>
      </w:r>
      <w:r>
        <w:rPr>
          <w:rFonts w:ascii="宋体" w:hAnsi="宋体" w:eastAsia="宋体" w:cs="宋体"/>
        </w:rPr>
        <w:t>并显示７月８日当天投资者</w:t>
      </w:r>
      <w:r>
        <w:rPr>
          <w:rFonts w:ascii="Arial" w:hAnsi="Arial" w:eastAsia="Arial" w:cs="Arial"/>
        </w:rPr>
        <w:t>B</w:t>
      </w:r>
      <w:r>
        <w:rPr>
          <w:rFonts w:ascii="宋体" w:hAnsi="宋体" w:eastAsia="宋体" w:cs="宋体"/>
        </w:rPr>
        <w:t>的邮箱收到了一封风险提示邮件</w:t>
      </w:r>
      <w:r>
        <w:rPr>
          <w:rFonts w:ascii="Arial" w:hAnsi="Arial" w:eastAsia="Arial" w:cs="Arial"/>
        </w:rPr>
        <w:t>,</w:t>
      </w:r>
      <w:r>
        <w:rPr>
          <w:rFonts w:ascii="宋体" w:hAnsi="宋体" w:eastAsia="宋体" w:cs="宋体"/>
        </w:rPr>
        <w:t>明确写明投资者应于７月９日收市前将维持担保比例提</w:t>
      </w:r>
      <w:bookmarkStart w:id="2" w:name="page16"/>
      <w:bookmarkEnd w:id="2"/>
      <w:r>
        <w:rPr>
          <w:rFonts w:ascii="宋体" w:hAnsi="宋体" w:eastAsia="宋体" w:cs="宋体"/>
        </w:rPr>
        <w:t>高到１６０％</w:t>
      </w:r>
      <w:r>
        <w:rPr>
          <w:rFonts w:ascii="Arial" w:hAnsi="Arial" w:eastAsia="Arial" w:cs="Arial"/>
        </w:rPr>
        <w:t>.</w:t>
      </w:r>
      <w:r>
        <w:rPr>
          <w:rFonts w:ascii="宋体" w:hAnsi="宋体" w:eastAsia="宋体" w:cs="宋体"/>
        </w:rPr>
        <w:t>１０月１９日开始</w:t>
      </w:r>
      <w:r>
        <w:rPr>
          <w:rFonts w:ascii="Arial" w:hAnsi="Arial" w:eastAsia="Arial" w:cs="Arial"/>
        </w:rPr>
        <w:t>,</w:t>
      </w:r>
      <w:r>
        <w:rPr>
          <w:rFonts w:ascii="宋体" w:hAnsi="宋体" w:eastAsia="宋体" w:cs="宋体"/>
        </w:rPr>
        <w:t>调解员与双方当事人分别进行了多次背靠背的约谈</w:t>
      </w:r>
      <w:r>
        <w:rPr>
          <w:rFonts w:ascii="Arial" w:hAnsi="Arial" w:eastAsia="Arial" w:cs="Arial"/>
        </w:rPr>
        <w:t xml:space="preserve">,A </w:t>
      </w:r>
      <w:r>
        <w:rPr>
          <w:rFonts w:ascii="宋体" w:hAnsi="宋体" w:eastAsia="宋体" w:cs="宋体"/>
        </w:rPr>
        <w:t>证券公司表示其投资顾问是担心风险</w:t>
      </w:r>
      <w:r>
        <w:rPr>
          <w:rFonts w:ascii="Arial" w:hAnsi="Arial" w:eastAsia="Arial" w:cs="Arial"/>
        </w:rPr>
        <w:t>,</w:t>
      </w:r>
      <w:r>
        <w:rPr>
          <w:rFonts w:ascii="宋体" w:hAnsi="宋体" w:eastAsia="宋体" w:cs="宋体"/>
        </w:rPr>
        <w:t>因而在７月８日的电话中建议投资者补到１６０％</w:t>
      </w:r>
      <w:r>
        <w:rPr>
          <w:rFonts w:ascii="Arial" w:hAnsi="Arial" w:eastAsia="Arial" w:cs="Arial"/>
        </w:rPr>
        <w:t>,</w:t>
      </w:r>
      <w:r>
        <w:rPr>
          <w:rFonts w:ascii="宋体" w:hAnsi="宋体" w:eastAsia="宋体" w:cs="宋体"/>
        </w:rPr>
        <w:t>并详细解释了原因</w:t>
      </w:r>
      <w:r>
        <w:rPr>
          <w:rFonts w:ascii="Arial" w:hAnsi="Arial" w:eastAsia="Arial" w:cs="Arial"/>
        </w:rPr>
        <w:t>,</w:t>
      </w:r>
      <w:r>
        <w:rPr>
          <w:rFonts w:ascii="宋体" w:hAnsi="宋体" w:eastAsia="宋体" w:cs="宋体"/>
        </w:rPr>
        <w:t>但也确实表达了７月９号会强平投资者账户的暗示</w:t>
      </w:r>
      <w:r>
        <w:rPr>
          <w:rFonts w:ascii="Arial" w:hAnsi="Arial" w:eastAsia="Arial" w:cs="Arial"/>
        </w:rPr>
        <w:t>,</w:t>
      </w:r>
      <w:r>
        <w:rPr>
          <w:rFonts w:ascii="宋体" w:hAnsi="宋体" w:eastAsia="宋体" w:cs="宋体"/>
        </w:rPr>
        <w:t>承认了其内部工作过失</w:t>
      </w:r>
      <w:r>
        <w:rPr>
          <w:rFonts w:ascii="Arial" w:hAnsi="Arial" w:eastAsia="Arial" w:cs="Arial"/>
        </w:rPr>
        <w:t>,</w:t>
      </w:r>
      <w:r>
        <w:rPr>
          <w:rFonts w:ascii="宋体" w:hAnsi="宋体" w:eastAsia="宋体" w:cs="宋体"/>
        </w:rPr>
        <w:t>愿意补偿一定金额以弥补投资者部分损失</w:t>
      </w:r>
      <w:r>
        <w:rPr>
          <w:rFonts w:ascii="Arial" w:hAnsi="Arial" w:eastAsia="Arial" w:cs="Arial"/>
        </w:rPr>
        <w:t>.</w:t>
      </w:r>
      <w:r>
        <w:rPr>
          <w:rFonts w:ascii="宋体" w:hAnsi="宋体" w:eastAsia="宋体" w:cs="宋体"/>
        </w:rPr>
        <w:t>在与投资者</w:t>
      </w:r>
      <w:r>
        <w:rPr>
          <w:rFonts w:ascii="Arial" w:hAnsi="Arial" w:eastAsia="Arial" w:cs="Arial"/>
        </w:rPr>
        <w:t>B</w:t>
      </w:r>
      <w:r>
        <w:rPr>
          <w:rFonts w:ascii="宋体" w:hAnsi="宋体" w:eastAsia="宋体" w:cs="宋体"/>
        </w:rPr>
        <w:t>的约谈中</w:t>
      </w:r>
      <w:r>
        <w:rPr>
          <w:rFonts w:ascii="Arial" w:hAnsi="Arial" w:eastAsia="Arial" w:cs="Arial"/>
        </w:rPr>
        <w:t>,</w:t>
      </w:r>
      <w:r>
        <w:rPr>
          <w:rFonts w:ascii="宋体" w:hAnsi="宋体" w:eastAsia="宋体" w:cs="宋体"/>
        </w:rPr>
        <w:t>投资者陈述时多次情绪激动</w:t>
      </w:r>
      <w:r>
        <w:rPr>
          <w:rFonts w:ascii="Arial" w:hAnsi="Arial" w:eastAsia="Arial" w:cs="Arial"/>
        </w:rPr>
        <w:t>,</w:t>
      </w:r>
      <w:r>
        <w:rPr>
          <w:rFonts w:ascii="宋体" w:hAnsi="宋体" w:eastAsia="宋体" w:cs="宋体"/>
        </w:rPr>
        <w:t>表示实在无法调解自己将会去</w:t>
      </w:r>
      <w:r>
        <w:rPr>
          <w:rFonts w:ascii="Arial" w:hAnsi="Arial" w:eastAsia="Arial" w:cs="Arial"/>
        </w:rPr>
        <w:t>A</w:t>
      </w:r>
      <w:r>
        <w:rPr>
          <w:rFonts w:ascii="宋体" w:hAnsi="宋体" w:eastAsia="宋体" w:cs="宋体"/>
        </w:rPr>
        <w:t>证券公司总部静坐、写大字报等</w:t>
      </w:r>
      <w:r>
        <w:rPr>
          <w:rFonts w:ascii="Arial" w:hAnsi="Arial" w:eastAsia="Arial" w:cs="Arial"/>
        </w:rPr>
        <w:t>.</w:t>
      </w:r>
      <w:r>
        <w:rPr>
          <w:rFonts w:ascii="宋体" w:hAnsi="宋体" w:eastAsia="宋体" w:cs="宋体"/>
        </w:rPr>
        <w:t>因此调解员先用拉家常的方式缓和了投资者情绪</w:t>
      </w:r>
      <w:r>
        <w:rPr>
          <w:rFonts w:ascii="Arial" w:hAnsi="Arial" w:eastAsia="Arial" w:cs="Arial"/>
        </w:rPr>
        <w:t>,</w:t>
      </w:r>
      <w:r>
        <w:rPr>
          <w:rFonts w:ascii="宋体" w:hAnsi="宋体" w:eastAsia="宋体" w:cs="宋体"/>
        </w:rPr>
        <w:t>取得其信任</w:t>
      </w:r>
      <w:r>
        <w:rPr>
          <w:rFonts w:ascii="Arial" w:hAnsi="Arial" w:eastAsia="Arial" w:cs="Arial"/>
        </w:rPr>
        <w:t>,</w:t>
      </w:r>
      <w:r>
        <w:rPr>
          <w:rFonts w:ascii="宋体" w:hAnsi="宋体" w:eastAsia="宋体" w:cs="宋体"/>
        </w:rPr>
        <w:t>其次用</w:t>
      </w:r>
      <w:r>
        <w:rPr>
          <w:rFonts w:ascii="Arial" w:hAnsi="Arial" w:eastAsia="Arial" w:cs="Arial"/>
        </w:rPr>
        <w:t>A</w:t>
      </w:r>
      <w:r>
        <w:rPr>
          <w:rFonts w:ascii="宋体" w:hAnsi="宋体" w:eastAsia="宋体" w:cs="宋体"/>
        </w:rPr>
        <w:t>证券公司的调解申请书中的陈述</w:t>
      </w:r>
      <w:r>
        <w:rPr>
          <w:rFonts w:ascii="Arial" w:hAnsi="Arial" w:eastAsia="Arial" w:cs="Arial"/>
        </w:rPr>
        <w:t>,</w:t>
      </w:r>
      <w:r>
        <w:rPr>
          <w:rFonts w:ascii="宋体" w:hAnsi="宋体" w:eastAsia="宋体" w:cs="宋体"/>
        </w:rPr>
        <w:t>一步步与投资者</w:t>
      </w:r>
      <w:r>
        <w:rPr>
          <w:rFonts w:ascii="Arial" w:hAnsi="Arial" w:eastAsia="Arial" w:cs="Arial"/>
        </w:rPr>
        <w:t>B</w:t>
      </w:r>
      <w:r>
        <w:rPr>
          <w:rFonts w:ascii="宋体" w:hAnsi="宋体" w:eastAsia="宋体" w:cs="宋体"/>
        </w:rPr>
        <w:t>确认事实</w:t>
      </w:r>
      <w:r>
        <w:rPr>
          <w:rFonts w:ascii="Arial" w:hAnsi="Arial" w:eastAsia="Arial" w:cs="Arial"/>
        </w:rPr>
        <w:t>,</w:t>
      </w:r>
      <w:r>
        <w:rPr>
          <w:rFonts w:ascii="宋体" w:hAnsi="宋体" w:eastAsia="宋体" w:cs="宋体"/>
        </w:rPr>
        <w:t>投资者表示投资顾问并非建议</w:t>
      </w:r>
      <w:r>
        <w:rPr>
          <w:rFonts w:ascii="Arial" w:hAnsi="Arial" w:eastAsia="Arial" w:cs="Arial"/>
        </w:rPr>
        <w:t>,</w:t>
      </w:r>
      <w:r>
        <w:rPr>
          <w:rFonts w:ascii="宋体" w:hAnsi="宋体" w:eastAsia="宋体" w:cs="宋体"/>
        </w:rPr>
        <w:t>而是表示７月８日不补到１６０％</w:t>
      </w:r>
      <w:r>
        <w:rPr>
          <w:rFonts w:ascii="Arial" w:hAnsi="Arial" w:eastAsia="Arial" w:cs="Arial"/>
        </w:rPr>
        <w:t>,</w:t>
      </w:r>
      <w:r>
        <w:rPr>
          <w:rFonts w:ascii="宋体" w:hAnsi="宋体" w:eastAsia="宋体" w:cs="宋体"/>
        </w:rPr>
        <w:t>第二天就会强制平仓</w:t>
      </w:r>
      <w:r>
        <w:rPr>
          <w:rFonts w:ascii="Arial" w:hAnsi="Arial" w:eastAsia="Arial" w:cs="Arial"/>
        </w:rPr>
        <w:t>,</w:t>
      </w:r>
      <w:r>
        <w:rPr>
          <w:rFonts w:ascii="宋体" w:hAnsi="宋体" w:eastAsia="宋体" w:cs="宋体"/>
        </w:rPr>
        <w:t>且自己并未阅读风险提示邮件</w:t>
      </w:r>
      <w:r>
        <w:rPr>
          <w:rFonts w:ascii="Arial" w:hAnsi="Arial" w:eastAsia="Arial" w:cs="Arial"/>
        </w:rPr>
        <w:t>.</w:t>
      </w:r>
      <w:r>
        <w:rPr>
          <w:rFonts w:ascii="宋体" w:hAnsi="宋体" w:eastAsia="宋体" w:cs="宋体"/>
        </w:rPr>
        <w:t>在了解到投资者更多是因为亏损过多</w:t>
      </w:r>
      <w:r>
        <w:rPr>
          <w:rFonts w:ascii="Arial" w:hAnsi="Arial" w:eastAsia="Arial" w:cs="Arial"/>
        </w:rPr>
        <w:t>,</w:t>
      </w:r>
      <w:r>
        <w:rPr>
          <w:rFonts w:ascii="宋体" w:hAnsi="宋体" w:eastAsia="宋体" w:cs="宋体"/>
        </w:rPr>
        <w:t>且证券公司没有按照合同操作的不平衡心理后</w:t>
      </w:r>
      <w:r>
        <w:rPr>
          <w:rFonts w:ascii="Arial" w:hAnsi="Arial" w:eastAsia="Arial" w:cs="Arial"/>
        </w:rPr>
        <w:t>,</w:t>
      </w:r>
      <w:r>
        <w:rPr>
          <w:rFonts w:ascii="宋体" w:hAnsi="宋体" w:eastAsia="宋体" w:cs="宋体"/>
        </w:rPr>
        <w:t>调解员创造性地提出假设不补仓</w:t>
      </w:r>
      <w:r>
        <w:rPr>
          <w:rFonts w:ascii="Arial" w:hAnsi="Arial" w:eastAsia="Arial" w:cs="Arial"/>
        </w:rPr>
        <w:t>,</w:t>
      </w:r>
      <w:r>
        <w:rPr>
          <w:rFonts w:ascii="宋体" w:hAnsi="宋体" w:eastAsia="宋体" w:cs="宋体"/>
        </w:rPr>
        <w:t>按照７月１０日强制平仓数量计算差额的思路</w:t>
      </w:r>
      <w:r>
        <w:rPr>
          <w:rFonts w:ascii="Arial" w:hAnsi="Arial" w:eastAsia="Arial" w:cs="Arial"/>
        </w:rPr>
        <w:t>,</w:t>
      </w:r>
      <w:r>
        <w:rPr>
          <w:rFonts w:ascii="宋体" w:hAnsi="宋体" w:eastAsia="宋体" w:cs="宋体"/>
        </w:rPr>
        <w:t>得到了投资者的认可</w:t>
      </w:r>
      <w:r>
        <w:rPr>
          <w:rFonts w:ascii="Arial" w:hAnsi="Arial" w:eastAsia="Arial" w:cs="Arial"/>
        </w:rPr>
        <w:t>,</w:t>
      </w:r>
      <w:r>
        <w:rPr>
          <w:rFonts w:ascii="宋体" w:hAnsi="宋体" w:eastAsia="宋体" w:cs="宋体"/>
        </w:rPr>
        <w:t>当即表示愿意接受按照此思路计算出来的差额作为确定补偿金额的基础</w:t>
      </w:r>
      <w:r>
        <w:rPr>
          <w:rFonts w:ascii="Arial" w:hAnsi="Arial" w:eastAsia="Arial" w:cs="Arial"/>
        </w:rPr>
        <w:t>.</w:t>
      </w:r>
      <w:r>
        <w:rPr>
          <w:rFonts w:ascii="宋体" w:hAnsi="宋体" w:eastAsia="宋体" w:cs="宋体"/>
        </w:rPr>
        <w:t>在与</w:t>
      </w:r>
      <w:r>
        <w:rPr>
          <w:rFonts w:ascii="Arial" w:hAnsi="Arial" w:eastAsia="Arial" w:cs="Arial"/>
        </w:rPr>
        <w:t>A</w:t>
      </w:r>
      <w:r>
        <w:rPr>
          <w:rFonts w:ascii="宋体" w:hAnsi="宋体" w:eastAsia="宋体" w:cs="宋体"/>
        </w:rPr>
        <w:t>证券公司进一步沟通后</w:t>
      </w:r>
      <w:r>
        <w:rPr>
          <w:rFonts w:ascii="Arial" w:hAnsi="Arial" w:eastAsia="Arial" w:cs="Arial"/>
        </w:rPr>
        <w:t>,</w:t>
      </w:r>
      <w:r>
        <w:rPr>
          <w:rFonts w:ascii="宋体" w:hAnsi="宋体" w:eastAsia="宋体" w:cs="宋体"/>
        </w:rPr>
        <w:t>其亦表示可以接受按此思路计算出的接近其补偿底线的金额</w:t>
      </w:r>
      <w:r>
        <w:rPr>
          <w:rFonts w:ascii="Arial" w:hAnsi="Arial" w:eastAsia="Arial" w:cs="Arial"/>
        </w:rPr>
        <w:t>,</w:t>
      </w:r>
      <w:r>
        <w:rPr>
          <w:rFonts w:ascii="宋体" w:hAnsi="宋体" w:eastAsia="宋体" w:cs="宋体"/>
        </w:rPr>
        <w:t>调解员同时向</w:t>
      </w:r>
      <w:r>
        <w:rPr>
          <w:rFonts w:ascii="Arial" w:hAnsi="Arial" w:eastAsia="Arial" w:cs="Arial"/>
        </w:rPr>
        <w:t>A</w:t>
      </w:r>
      <w:r>
        <w:rPr>
          <w:rFonts w:ascii="宋体" w:hAnsi="宋体" w:eastAsia="宋体" w:cs="宋体"/>
        </w:rPr>
        <w:t>证券公司争取了佣金手续费一定比例的减免</w:t>
      </w:r>
      <w:r>
        <w:rPr>
          <w:rFonts w:ascii="Arial" w:hAnsi="Arial" w:eastAsia="Arial" w:cs="Arial"/>
        </w:rPr>
        <w:t>.</w:t>
      </w:r>
    </w:p>
    <w:p>
      <w:pPr>
        <w:spacing w:line="200" w:lineRule="exact"/>
        <w:rPr>
          <w:sz w:val="20"/>
          <w:szCs w:val="20"/>
        </w:rPr>
      </w:pPr>
    </w:p>
    <w:p>
      <w:pPr>
        <w:spacing w:line="200" w:lineRule="exact"/>
        <w:rPr>
          <w:sz w:val="20"/>
          <w:szCs w:val="20"/>
        </w:rPr>
      </w:pPr>
    </w:p>
    <w:p>
      <w:pPr>
        <w:spacing w:line="239" w:lineRule="exact"/>
        <w:rPr>
          <w:sz w:val="20"/>
          <w:szCs w:val="20"/>
        </w:rPr>
      </w:pPr>
    </w:p>
    <w:p>
      <w:pPr>
        <w:spacing w:line="396" w:lineRule="exact"/>
        <w:ind w:firstLine="477"/>
        <w:jc w:val="both"/>
        <w:rPr>
          <w:sz w:val="20"/>
          <w:szCs w:val="20"/>
        </w:rPr>
      </w:pPr>
      <w:r>
        <w:rPr>
          <w:rFonts w:ascii="宋体" w:hAnsi="宋体" w:eastAsia="宋体" w:cs="宋体"/>
        </w:rPr>
        <w:t>但当调解员再次约谈投资者</w:t>
      </w:r>
      <w:r>
        <w:rPr>
          <w:rFonts w:ascii="Arial" w:hAnsi="Arial" w:eastAsia="Arial" w:cs="Arial"/>
        </w:rPr>
        <w:t>B</w:t>
      </w:r>
      <w:r>
        <w:rPr>
          <w:rFonts w:ascii="宋体" w:hAnsi="宋体" w:eastAsia="宋体" w:cs="宋体"/>
        </w:rPr>
        <w:t>的时候</w:t>
      </w:r>
      <w:r>
        <w:rPr>
          <w:rFonts w:ascii="Arial" w:hAnsi="Arial" w:eastAsia="Arial" w:cs="Arial"/>
        </w:rPr>
        <w:t>,</w:t>
      </w:r>
      <w:r>
        <w:rPr>
          <w:rFonts w:ascii="宋体" w:hAnsi="宋体" w:eastAsia="宋体" w:cs="宋体"/>
        </w:rPr>
        <w:t>投资者对计算指标产生异议</w:t>
      </w:r>
      <w:r>
        <w:rPr>
          <w:rFonts w:ascii="Arial" w:hAnsi="Arial" w:eastAsia="Arial" w:cs="Arial"/>
        </w:rPr>
        <w:t>,</w:t>
      </w:r>
      <w:r>
        <w:rPr>
          <w:rFonts w:ascii="宋体" w:hAnsi="宋体" w:eastAsia="宋体" w:cs="宋体"/>
        </w:rPr>
        <w:t>要求按７月８日与７月２４日自己卖出全部该支股票的价格差额计算</w:t>
      </w:r>
      <w:r>
        <w:rPr>
          <w:rFonts w:ascii="Arial" w:hAnsi="Arial" w:eastAsia="Arial" w:cs="Arial"/>
        </w:rPr>
        <w:t>,</w:t>
      </w:r>
      <w:r>
        <w:rPr>
          <w:rFonts w:ascii="宋体" w:hAnsi="宋体" w:eastAsia="宋体" w:cs="宋体"/>
        </w:rPr>
        <w:t>此时</w:t>
      </w:r>
      <w:r>
        <w:rPr>
          <w:rFonts w:ascii="Arial" w:hAnsi="Arial" w:eastAsia="Arial" w:cs="Arial"/>
        </w:rPr>
        <w:t>,</w:t>
      </w:r>
      <w:r>
        <w:rPr>
          <w:rFonts w:ascii="宋体" w:hAnsi="宋体" w:eastAsia="宋体" w:cs="宋体"/>
        </w:rPr>
        <w:t>双方金额差距仍较大</w:t>
      </w:r>
      <w:r>
        <w:rPr>
          <w:rFonts w:ascii="Arial" w:hAnsi="Arial" w:eastAsia="Arial" w:cs="Arial"/>
        </w:rPr>
        <w:t>.</w:t>
      </w:r>
      <w:r>
        <w:rPr>
          <w:rFonts w:ascii="宋体" w:hAnsi="宋体" w:eastAsia="宋体" w:cs="宋体"/>
        </w:rPr>
        <w:t>在了解到该情况后</w:t>
      </w:r>
      <w:r>
        <w:rPr>
          <w:rFonts w:ascii="Arial" w:hAnsi="Arial" w:eastAsia="Arial" w:cs="Arial"/>
        </w:rPr>
        <w:t>A</w:t>
      </w:r>
      <w:r>
        <w:rPr>
          <w:rFonts w:ascii="宋体" w:hAnsi="宋体" w:eastAsia="宋体" w:cs="宋体"/>
        </w:rPr>
        <w:t>证券公司态度转为强硬</w:t>
      </w:r>
      <w:r>
        <w:rPr>
          <w:rFonts w:ascii="Arial" w:hAnsi="Arial" w:eastAsia="Arial" w:cs="Arial"/>
        </w:rPr>
        <w:t>,</w:t>
      </w:r>
      <w:r>
        <w:rPr>
          <w:rFonts w:ascii="宋体" w:hAnsi="宋体" w:eastAsia="宋体" w:cs="宋体"/>
        </w:rPr>
        <w:t>指出双方签署的</w:t>
      </w:r>
      <w:r>
        <w:rPr>
          <w:rFonts w:ascii="Arial" w:hAnsi="Arial" w:eastAsia="Arial" w:cs="Arial"/>
        </w:rPr>
        <w:t xml:space="preserve"> “XX”</w:t>
      </w:r>
      <w:r>
        <w:rPr>
          <w:rFonts w:ascii="宋体" w:hAnsi="宋体" w:eastAsia="宋体" w:cs="宋体"/>
        </w:rPr>
        <w:t>协议</w:t>
      </w:r>
      <w:bookmarkStart w:id="3" w:name="page17"/>
      <w:bookmarkEnd w:id="3"/>
      <w:r>
        <w:rPr>
          <w:rFonts w:ascii="宋体" w:hAnsi="宋体" w:eastAsia="宋体" w:cs="宋体"/>
        </w:rPr>
        <w:t>中列明强制平仓时证券公司有权卖出投资者信用账户所有资产</w:t>
      </w:r>
      <w:r>
        <w:rPr>
          <w:rFonts w:ascii="Arial" w:hAnsi="Arial" w:eastAsia="Arial" w:cs="Arial"/>
        </w:rPr>
        <w:t>,</w:t>
      </w:r>
      <w:r>
        <w:rPr>
          <w:rFonts w:ascii="宋体" w:hAnsi="宋体" w:eastAsia="宋体" w:cs="宋体"/>
        </w:rPr>
        <w:t>甚至超出其负债</w:t>
      </w:r>
      <w:r>
        <w:rPr>
          <w:rFonts w:ascii="Arial" w:hAnsi="Arial" w:eastAsia="Arial" w:cs="Arial"/>
        </w:rPr>
        <w:t>,</w:t>
      </w:r>
      <w:r>
        <w:rPr>
          <w:rFonts w:ascii="宋体" w:hAnsi="宋体" w:eastAsia="宋体" w:cs="宋体"/>
        </w:rPr>
        <w:t>并表示总部批示营业部可以取消对投资</w:t>
      </w:r>
    </w:p>
    <w:p>
      <w:pPr>
        <w:spacing w:line="1" w:lineRule="exact"/>
        <w:rPr>
          <w:sz w:val="20"/>
          <w:szCs w:val="20"/>
        </w:rPr>
      </w:pPr>
    </w:p>
    <w:p>
      <w:pPr>
        <w:numPr>
          <w:ilvl w:val="0"/>
          <w:numId w:val="2"/>
        </w:numPr>
        <w:tabs>
          <w:tab w:val="left" w:pos="258"/>
        </w:tabs>
        <w:spacing w:line="403" w:lineRule="exact"/>
        <w:jc w:val="both"/>
        <w:rPr>
          <w:rFonts w:ascii="宋体" w:hAnsi="宋体" w:eastAsia="宋体" w:cs="宋体"/>
        </w:rPr>
      </w:pPr>
      <w:r>
        <w:rPr>
          <w:rFonts w:ascii="Arial" w:hAnsi="Arial" w:eastAsia="Arial" w:cs="Arial"/>
        </w:rPr>
        <w:t>B</w:t>
      </w:r>
      <w:r>
        <w:rPr>
          <w:rFonts w:ascii="宋体" w:hAnsi="宋体" w:eastAsia="宋体" w:cs="宋体"/>
        </w:rPr>
        <w:t>的融资融券账户授信</w:t>
      </w:r>
      <w:r>
        <w:rPr>
          <w:rFonts w:ascii="Arial" w:hAnsi="Arial" w:eastAsia="Arial" w:cs="Arial"/>
        </w:rPr>
        <w:t>,</w:t>
      </w:r>
      <w:r>
        <w:rPr>
          <w:rFonts w:ascii="宋体" w:hAnsi="宋体" w:eastAsia="宋体" w:cs="宋体"/>
        </w:rPr>
        <w:t>因其违反了协议中投资者应不存在危及营业部的索赔事件条款</w:t>
      </w:r>
      <w:r>
        <w:rPr>
          <w:rFonts w:ascii="Arial" w:hAnsi="Arial" w:eastAsia="Arial" w:cs="Arial"/>
        </w:rPr>
        <w:t>,</w:t>
      </w:r>
      <w:r>
        <w:rPr>
          <w:rFonts w:ascii="宋体" w:hAnsi="宋体" w:eastAsia="宋体" w:cs="宋体"/>
        </w:rPr>
        <w:t>并对佣金手续费优惠不予批准</w:t>
      </w:r>
      <w:r>
        <w:rPr>
          <w:rFonts w:ascii="Arial" w:hAnsi="Arial" w:eastAsia="Arial" w:cs="Arial"/>
        </w:rPr>
        <w:t>.</w:t>
      </w:r>
      <w:r>
        <w:rPr>
          <w:rFonts w:ascii="宋体" w:hAnsi="宋体" w:eastAsia="宋体" w:cs="宋体"/>
        </w:rPr>
        <w:t>后经调解员向</w:t>
      </w:r>
      <w:r>
        <w:rPr>
          <w:rFonts w:ascii="Arial" w:hAnsi="Arial" w:eastAsia="Arial" w:cs="Arial"/>
        </w:rPr>
        <w:t>A</w:t>
      </w:r>
      <w:r>
        <w:rPr>
          <w:rFonts w:ascii="宋体" w:hAnsi="宋体" w:eastAsia="宋体" w:cs="宋体"/>
        </w:rPr>
        <w:t>证券公司营业部极力争取</w:t>
      </w:r>
      <w:r>
        <w:rPr>
          <w:rFonts w:ascii="Arial" w:hAnsi="Arial" w:eastAsia="Arial" w:cs="Arial"/>
        </w:rPr>
        <w:t>,</w:t>
      </w:r>
      <w:r>
        <w:rPr>
          <w:rFonts w:ascii="宋体" w:hAnsi="宋体" w:eastAsia="宋体" w:cs="宋体"/>
        </w:rPr>
        <w:t>最终保住了补偿金额底线及投资者的融资融券账户授信资格</w:t>
      </w:r>
      <w:r>
        <w:rPr>
          <w:rFonts w:ascii="Arial" w:hAnsi="Arial" w:eastAsia="Arial" w:cs="Arial"/>
        </w:rPr>
        <w:t>.</w:t>
      </w:r>
    </w:p>
    <w:p>
      <w:pPr>
        <w:spacing w:line="2" w:lineRule="exact"/>
        <w:rPr>
          <w:rFonts w:ascii="宋体" w:hAnsi="宋体" w:eastAsia="宋体" w:cs="宋体"/>
        </w:rPr>
      </w:pPr>
    </w:p>
    <w:p>
      <w:pPr>
        <w:spacing w:line="376" w:lineRule="exact"/>
        <w:ind w:right="80" w:firstLine="477"/>
        <w:jc w:val="both"/>
        <w:rPr>
          <w:rFonts w:ascii="宋体" w:hAnsi="宋体" w:eastAsia="宋体" w:cs="宋体"/>
        </w:rPr>
      </w:pPr>
      <w:r>
        <w:rPr>
          <w:rFonts w:ascii="宋体" w:hAnsi="宋体" w:eastAsia="宋体" w:cs="宋体"/>
        </w:rPr>
        <w:t>最终</w:t>
      </w:r>
      <w:r>
        <w:rPr>
          <w:rFonts w:ascii="Arial" w:hAnsi="Arial" w:eastAsia="Arial" w:cs="Arial"/>
        </w:rPr>
        <w:t>,</w:t>
      </w:r>
      <w:r>
        <w:rPr>
          <w:rFonts w:ascii="宋体" w:hAnsi="宋体" w:eastAsia="宋体" w:cs="宋体"/>
        </w:rPr>
        <w:t>调解员认为</w:t>
      </w:r>
      <w:r>
        <w:rPr>
          <w:rFonts w:ascii="Arial" w:hAnsi="Arial" w:eastAsia="Arial" w:cs="Arial"/>
        </w:rPr>
        <w:t>,</w:t>
      </w:r>
      <w:r>
        <w:rPr>
          <w:rFonts w:ascii="宋体" w:hAnsi="宋体" w:eastAsia="宋体" w:cs="宋体"/>
        </w:rPr>
        <w:t>基于合同规定和上述事实</w:t>
      </w:r>
      <w:r>
        <w:rPr>
          <w:rFonts w:ascii="Arial" w:hAnsi="Arial" w:eastAsia="Arial" w:cs="Arial"/>
        </w:rPr>
        <w:t>,A</w:t>
      </w:r>
      <w:r>
        <w:rPr>
          <w:rFonts w:ascii="宋体" w:hAnsi="宋体" w:eastAsia="宋体" w:cs="宋体"/>
        </w:rPr>
        <w:t>证券公司过错在于投资顾问暗示的强制平仓时间确实违背合同中</w:t>
      </w:r>
      <w:r>
        <w:rPr>
          <w:rFonts w:ascii="Arial" w:hAnsi="Arial" w:eastAsia="Arial" w:cs="Arial"/>
        </w:rPr>
        <w:t xml:space="preserve"> (T </w:t>
      </w:r>
      <w:r>
        <w:rPr>
          <w:rFonts w:ascii="宋体" w:hAnsi="宋体" w:eastAsia="宋体" w:cs="宋体"/>
        </w:rPr>
        <w:t>＋３</w:t>
      </w:r>
      <w:r>
        <w:rPr>
          <w:rFonts w:ascii="Arial" w:hAnsi="Arial" w:eastAsia="Arial" w:cs="Arial"/>
        </w:rPr>
        <w:t>)</w:t>
      </w:r>
      <w:r>
        <w:rPr>
          <w:rFonts w:ascii="宋体" w:hAnsi="宋体" w:eastAsia="宋体" w:cs="宋体"/>
        </w:rPr>
        <w:t>的规定</w:t>
      </w:r>
      <w:r>
        <w:rPr>
          <w:rFonts w:ascii="Arial" w:hAnsi="Arial" w:eastAsia="Arial" w:cs="Arial"/>
        </w:rPr>
        <w:t>,</w:t>
      </w:r>
      <w:r>
        <w:rPr>
          <w:rFonts w:ascii="宋体" w:hAnsi="宋体" w:eastAsia="宋体" w:cs="宋体"/>
        </w:rPr>
        <w:t>但同时投资者未阅读</w:t>
      </w:r>
      <w:r>
        <w:rPr>
          <w:rFonts w:ascii="Arial" w:hAnsi="Arial" w:eastAsia="Arial" w:cs="Arial"/>
        </w:rPr>
        <w:t xml:space="preserve"> A</w:t>
      </w:r>
      <w:r>
        <w:rPr>
          <w:rFonts w:ascii="宋体" w:hAnsi="宋体" w:eastAsia="宋体" w:cs="宋体"/>
        </w:rPr>
        <w:t>证券公司发送的风险提示邮件</w:t>
      </w:r>
      <w:r>
        <w:rPr>
          <w:rFonts w:ascii="Arial" w:hAnsi="Arial" w:eastAsia="Arial" w:cs="Arial"/>
        </w:rPr>
        <w:t>,</w:t>
      </w:r>
      <w:r>
        <w:rPr>
          <w:rFonts w:ascii="宋体" w:hAnsi="宋体" w:eastAsia="宋体" w:cs="宋体"/>
        </w:rPr>
        <w:t>本身也有过错</w:t>
      </w:r>
      <w:r>
        <w:rPr>
          <w:rFonts w:ascii="Arial" w:hAnsi="Arial" w:eastAsia="Arial" w:cs="Arial"/>
        </w:rPr>
        <w:t>,</w:t>
      </w:r>
      <w:r>
        <w:rPr>
          <w:rFonts w:ascii="宋体" w:hAnsi="宋体" w:eastAsia="宋体" w:cs="宋体"/>
        </w:rPr>
        <w:t>假设按照合同规定执行强制平仓</w:t>
      </w:r>
      <w:r>
        <w:rPr>
          <w:rFonts w:ascii="Arial" w:hAnsi="Arial" w:eastAsia="Arial" w:cs="Arial"/>
        </w:rPr>
        <w:t>,</w:t>
      </w:r>
      <w:r>
        <w:rPr>
          <w:rFonts w:ascii="宋体" w:hAnsi="宋体" w:eastAsia="宋体" w:cs="宋体"/>
        </w:rPr>
        <w:t>确实可能造成更多损失</w:t>
      </w:r>
      <w:r>
        <w:rPr>
          <w:rFonts w:ascii="Arial" w:hAnsi="Arial" w:eastAsia="Arial" w:cs="Arial"/>
        </w:rPr>
        <w:t>.</w:t>
      </w:r>
      <w:r>
        <w:rPr>
          <w:rFonts w:ascii="宋体" w:hAnsi="宋体" w:eastAsia="宋体" w:cs="宋体"/>
        </w:rPr>
        <w:t>调解员向投资人转达了</w:t>
      </w:r>
      <w:r>
        <w:rPr>
          <w:rFonts w:ascii="Arial" w:hAnsi="Arial" w:eastAsia="Arial" w:cs="Arial"/>
        </w:rPr>
        <w:t>A</w:t>
      </w:r>
      <w:r>
        <w:rPr>
          <w:rFonts w:ascii="宋体" w:hAnsi="宋体" w:eastAsia="宋体" w:cs="宋体"/>
        </w:rPr>
        <w:t>证券公司总部的强硬态度和营业部想保持多年客户关系的诚意</w:t>
      </w:r>
      <w:r>
        <w:rPr>
          <w:rFonts w:ascii="Arial" w:hAnsi="Arial" w:eastAsia="Arial" w:cs="Arial"/>
        </w:rPr>
        <w:t>,</w:t>
      </w:r>
      <w:r>
        <w:rPr>
          <w:rFonts w:ascii="宋体" w:hAnsi="宋体" w:eastAsia="宋体" w:cs="宋体"/>
        </w:rPr>
        <w:t>摆出合同条款逐条解释</w:t>
      </w:r>
      <w:r>
        <w:rPr>
          <w:rFonts w:ascii="Arial" w:hAnsi="Arial" w:eastAsia="Arial" w:cs="Arial"/>
        </w:rPr>
        <w:t>,</w:t>
      </w:r>
      <w:r>
        <w:rPr>
          <w:rFonts w:ascii="宋体" w:hAnsi="宋体" w:eastAsia="宋体" w:cs="宋体"/>
        </w:rPr>
        <w:t>安抚投资者情绪</w:t>
      </w:r>
      <w:r>
        <w:rPr>
          <w:rFonts w:ascii="Arial" w:hAnsi="Arial" w:eastAsia="Arial" w:cs="Arial"/>
        </w:rPr>
        <w:t>,</w:t>
      </w:r>
      <w:r>
        <w:rPr>
          <w:rFonts w:ascii="宋体" w:hAnsi="宋体" w:eastAsia="宋体" w:cs="宋体"/>
        </w:rPr>
        <w:t>劝说投资者把事情闹大对其在融资融券行业内的名声损害</w:t>
      </w:r>
      <w:r>
        <w:rPr>
          <w:rFonts w:ascii="Arial" w:hAnsi="Arial" w:eastAsia="Arial" w:cs="Arial"/>
        </w:rPr>
        <w:t>,</w:t>
      </w:r>
      <w:r>
        <w:rPr>
          <w:rFonts w:ascii="宋体" w:hAnsi="宋体" w:eastAsia="宋体" w:cs="宋体"/>
        </w:rPr>
        <w:t>若被取消授信</w:t>
      </w:r>
      <w:r>
        <w:rPr>
          <w:rFonts w:ascii="Arial" w:hAnsi="Arial" w:eastAsia="Arial" w:cs="Arial"/>
        </w:rPr>
        <w:t>,</w:t>
      </w:r>
      <w:r>
        <w:rPr>
          <w:rFonts w:ascii="宋体" w:hAnsi="宋体" w:eastAsia="宋体" w:cs="宋体"/>
        </w:rPr>
        <w:t>则很难再开立该</w:t>
      </w:r>
    </w:p>
    <w:p>
      <w:pPr>
        <w:spacing w:line="255" w:lineRule="exact"/>
        <w:rPr>
          <w:sz w:val="20"/>
          <w:szCs w:val="20"/>
        </w:rPr>
      </w:pPr>
    </w:p>
    <w:p>
      <w:pPr>
        <w:spacing w:line="469" w:lineRule="exact"/>
        <w:ind w:right="120"/>
        <w:rPr>
          <w:sz w:val="20"/>
          <w:szCs w:val="20"/>
        </w:rPr>
      </w:pPr>
      <w:r>
        <w:rPr>
          <w:rFonts w:ascii="宋体" w:hAnsi="宋体" w:eastAsia="宋体" w:cs="宋体"/>
        </w:rPr>
        <w:t>账户</w:t>
      </w:r>
      <w:r>
        <w:rPr>
          <w:rFonts w:ascii="Arial" w:hAnsi="Arial" w:eastAsia="Arial" w:cs="Arial"/>
        </w:rPr>
        <w:t>,</w:t>
      </w:r>
      <w:r>
        <w:rPr>
          <w:rFonts w:ascii="宋体" w:hAnsi="宋体" w:eastAsia="宋体" w:cs="宋体"/>
        </w:rPr>
        <w:t>最终投资者</w:t>
      </w:r>
      <w:r>
        <w:rPr>
          <w:rFonts w:ascii="Arial" w:hAnsi="Arial" w:eastAsia="Arial" w:cs="Arial"/>
        </w:rPr>
        <w:t>B</w:t>
      </w:r>
      <w:r>
        <w:rPr>
          <w:rFonts w:ascii="宋体" w:hAnsi="宋体" w:eastAsia="宋体" w:cs="宋体"/>
        </w:rPr>
        <w:t>表示愿意接受</w:t>
      </w:r>
      <w:r>
        <w:rPr>
          <w:rFonts w:ascii="Arial" w:hAnsi="Arial" w:eastAsia="Arial" w:cs="Arial"/>
        </w:rPr>
        <w:t xml:space="preserve"> A</w:t>
      </w:r>
      <w:r>
        <w:rPr>
          <w:rFonts w:ascii="宋体" w:hAnsi="宋体" w:eastAsia="宋体" w:cs="宋体"/>
        </w:rPr>
        <w:t>证券公司提供的补偿方案</w:t>
      </w:r>
      <w:r>
        <w:rPr>
          <w:rFonts w:ascii="Arial" w:hAnsi="Arial" w:eastAsia="Arial" w:cs="Arial"/>
        </w:rPr>
        <w:t>,</w:t>
      </w:r>
      <w:r>
        <w:rPr>
          <w:rFonts w:ascii="宋体" w:hAnsi="宋体" w:eastAsia="宋体" w:cs="宋体"/>
        </w:rPr>
        <w:t>双方达成一致</w:t>
      </w:r>
      <w:r>
        <w:rPr>
          <w:rFonts w:ascii="Arial" w:hAnsi="Arial" w:eastAsia="Arial" w:cs="Arial"/>
        </w:rPr>
        <w:t>,</w:t>
      </w:r>
      <w:r>
        <w:rPr>
          <w:rFonts w:ascii="宋体" w:hAnsi="宋体" w:eastAsia="宋体" w:cs="宋体"/>
        </w:rPr>
        <w:t>于２０１５年１０月３０日签署和解协议</w:t>
      </w:r>
      <w:r>
        <w:rPr>
          <w:rFonts w:ascii="Arial" w:hAnsi="Arial" w:eastAsia="Arial" w:cs="Arial"/>
        </w:rPr>
        <w:t>.</w:t>
      </w:r>
    </w:p>
    <w:p>
      <w:pPr>
        <w:sectPr>
          <w:pgSz w:w="8500" w:h="11339"/>
          <w:pgMar w:top="1418" w:right="884" w:bottom="517" w:left="1000" w:header="0" w:footer="0" w:gutter="0"/>
          <w:cols w:equalWidth="0" w:num="1">
            <w:col w:w="6620"/>
          </w:cols>
        </w:sectPr>
      </w:pPr>
    </w:p>
    <w:p/>
    <w:bookmarkEnd w:id="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141F2"/>
    <w:multiLevelType w:val="multilevel"/>
    <w:tmpl w:val="2EB141F2"/>
    <w:lvl w:ilvl="0" w:tentative="0">
      <w:start w:val="1"/>
      <w:numFmt w:val="upp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41B71EFB"/>
    <w:multiLevelType w:val="multilevel"/>
    <w:tmpl w:val="41B71EFB"/>
    <w:lvl w:ilvl="0" w:tentative="0">
      <w:start w:val="1"/>
      <w:numFmt w:val="bullet"/>
      <w:lvlText w:val="者"/>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A90670"/>
    <w:rsid w:val="0AA906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2020-02-22T08:04:00Z</dcterms:created>
  <dc:creator>Administrator</dc:creator>
  <cp:lastModifiedBy>Administrator</cp:lastModifiedBy>
  <dcterms:modified xsi:type="dcterms:W3CDTF">2020-02-22T08:05:20Z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